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header27.xml" ContentType="application/vnd.openxmlformats-officedocument.wordprocessingml.header+xml"/>
  <Override PartName="/word/header44.xml" ContentType="application/vnd.openxmlformats-officedocument.wordprocessingml.header+xml"/>
  <Override PartName="/word/header19.xml" ContentType="application/vnd.openxmlformats-officedocument.wordprocessingml.header+xml"/>
  <Override PartName="/word/header36.xml" ContentType="application/vnd.openxmlformats-officedocument.wordprocessingml.header+xml"/>
  <Override PartName="/word/header26.xml" ContentType="application/vnd.openxmlformats-officedocument.wordprocessingml.header+xml"/>
  <Override PartName="/word/header43.xml" ContentType="application/vnd.openxmlformats-officedocument.wordprocessingml.header+xml"/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35.xml" ContentType="application/vnd.openxmlformats-officedocument.wordprocessingml.header+xml"/>
  <Override PartName="/word/header25.xml" ContentType="application/vnd.openxmlformats-officedocument.wordprocessingml.header+xml"/>
  <Override PartName="/word/header42.xml" ContentType="application/vnd.openxmlformats-officedocument.wordprocessingml.header+xml"/>
  <Override PartName="/word/header17.xml" ContentType="application/vnd.openxmlformats-officedocument.wordprocessingml.header+xml"/>
  <Override PartName="/word/header34.xml" ContentType="application/vnd.openxmlformats-officedocument.wordprocessingml.header+xml"/>
  <Override PartName="/word/header51.xml" ContentType="application/vnd.openxmlformats-officedocument.wordprocessingml.header+xml"/>
  <Override PartName="/word/header24.xml" ContentType="application/vnd.openxmlformats-officedocument.wordprocessingml.header+xml"/>
  <Override PartName="/word/header41.xml" ContentType="application/vnd.openxmlformats-officedocument.wordprocessingml.header+xml"/>
  <Override PartName="/word/header16.xml" ContentType="application/vnd.openxmlformats-officedocument.wordprocessingml.header+xml"/>
  <Override PartName="/word/header33.xml" ContentType="application/vnd.openxmlformats-officedocument.wordprocessingml.header+xml"/>
  <Override PartName="/word/header50.xml" ContentType="application/vnd.openxmlformats-officedocument.wordprocessingml.header+xml"/>
  <Override PartName="/word/header23.xml" ContentType="application/vnd.openxmlformats-officedocument.wordprocessingml.header+xml"/>
  <Override PartName="/word/header40.xml" ContentType="application/vnd.openxmlformats-officedocument.wordprocessingml.header+xml"/>
  <Override PartName="/word/header15.xml" ContentType="application/vnd.openxmlformats-officedocument.wordprocessingml.header+xml"/>
  <Override PartName="/word/header32.xml" ContentType="application/vnd.openxmlformats-officedocument.wordprocessingml.header+xml"/>
  <Override PartName="/word/header22.xml" ContentType="application/vnd.openxmlformats-officedocument.wordprocessingml.header+xml"/>
  <Override PartName="/word/header14.xml" ContentType="application/vnd.openxmlformats-officedocument.wordprocessingml.header+xml"/>
  <Override PartName="/word/header31.xml" ContentType="application/vnd.openxmlformats-officedocument.wordprocessingml.header+xml"/>
  <Override PartName="/word/header21.xml" ContentType="application/vnd.openxmlformats-officedocument.wordprocessingml.header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28.xml" ContentType="application/vnd.openxmlformats-officedocument.wordprocessingml.header+xml"/>
  <Override PartName="/word/header45.xml" ContentType="application/vnd.openxmlformats-officedocument.wordprocessingml.header+xml"/>
  <Override PartName="/word/header37.xml" ContentType="application/vnd.openxmlformats-officedocument.wordprocessingml.header+xml"/>
  <Override PartName="/word/header29.xml" ContentType="application/vnd.openxmlformats-officedocument.wordprocessingml.header+xml"/>
  <Override PartName="/word/header46.xml" ContentType="application/vnd.openxmlformats-officedocument.wordprocessingml.header+xml"/>
  <Override PartName="/word/header38.xml" ContentType="application/vnd.openxmlformats-officedocument.wordprocessingml.header+xml"/>
  <Override PartName="/word/settings.xml" ContentType="application/vnd.openxmlformats-officedocument.wordprocessingml.settings+xml"/>
  <Override PartName="/word/header12.xml" ContentType="application/vnd.openxmlformats-officedocument.wordprocessingml.header+xml"/>
  <Override PartName="/word/header9.xml" ContentType="application/vnd.openxmlformats-officedocument.wordprocessingml.header+xml"/>
  <Override PartName="/word/header20.xml" ContentType="application/vnd.openxmlformats-officedocument.wordprocessingml.header+xml"/>
  <Override PartName="/word/header3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10.xml" ContentType="application/vnd.openxmlformats-officedocument.wordprocessingml.head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header8.xml" ContentType="application/vnd.openxmlformats-officedocument.wordprocessingml.header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header49.xml" ContentType="application/vnd.openxmlformats-officedocument.wordprocessingml.header+xml"/>
  <Override PartName="/word/header3.xml" ContentType="application/vnd.openxmlformats-officedocument.wordprocessingml.header+xml"/>
  <Override PartName="/word/header48.xml" ContentType="application/vnd.openxmlformats-officedocument.wordprocessingml.header+xml"/>
  <Override PartName="/word/header2.xml" ContentType="application/vnd.openxmlformats-officedocument.wordprocessingml.header+xml"/>
  <Override PartName="/word/header47.xml" ContentType="application/vnd.openxmlformats-officedocument.wordprocessingml.header+xml"/>
  <Override PartName="/word/header1.xml" ContentType="application/vnd.openxmlformats-officedocument.wordprocessingml.header+xml"/>
  <Override PartName="/word/header13.xml" ContentType="application/vnd.openxmlformats-officedocument.wordprocessingml.header+xml"/>
  <Override PartName="/word/header30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приказу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комитета здравоохранения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Волгоградской области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"__" ________ 20__ г. №___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4373"/>
        <w:gridCol w:w="5264"/>
      </w:tblGrid>
      <w:tr>
        <w:trPr>
          <w:trHeight w:val="4020" w:hRule="exact"/>
        </w:trPr>
        <w:tc>
          <w:tcPr>
            <w:tcW w:w="4373" w:type="dxa"/>
            <w:tcBorders/>
            <w:vAlign w:val="center"/>
          </w:tcPr>
          <w:p>
            <w:pPr>
              <w:pStyle w:val="BodyText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</w:t>
            </w:r>
          </w:p>
          <w:p>
            <w:pPr>
              <w:pStyle w:val="BodyText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(заместитель председателя) комитета здравоохранения Волгоградской области</w:t>
            </w:r>
          </w:p>
          <w:p>
            <w:pPr>
              <w:pStyle w:val="BodyText"/>
              <w:spacing w:lineRule="auto" w:line="240"/>
              <w:rPr/>
            </w:pPr>
            <w:r>
              <w:rPr/>
            </w:r>
          </w:p>
          <w:p>
            <w:pPr>
              <w:pStyle w:val="BodyText"/>
              <w:spacing w:lineRule="auto" w:line="240"/>
              <w:rPr/>
            </w:pPr>
            <w:r>
              <w:rPr/>
            </w:r>
          </w:p>
          <w:p>
            <w:pPr>
              <w:pStyle w:val="BodyText"/>
              <w:spacing w:lineRule="auto" w:line="240"/>
              <w:rPr/>
            </w:pPr>
            <w:r>
              <w:rPr/>
            </w:r>
          </w:p>
          <w:p>
            <w:pPr>
              <w:pStyle w:val="BodyText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 ________________________</w:t>
            </w:r>
          </w:p>
          <w:p>
            <w:pPr>
              <w:pStyle w:val="BodyText"/>
              <w:spacing w:lineRule="auto" w:lin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>(подпись)                         (Ф.И.О.)</w:t>
            </w:r>
          </w:p>
          <w:p>
            <w:pPr>
              <w:pStyle w:val="BodyText"/>
              <w:spacing w:lineRule="auto" w:line="240" w:before="0" w:after="1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64" w:type="dxa"/>
            <w:tcBorders/>
            <w:vAlign w:val="center"/>
          </w:tcPr>
          <w:p>
            <w:pPr>
              <w:pStyle w:val="BodyText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>
            <w:pPr>
              <w:pStyle w:val="BodyText"/>
              <w:spacing w:lineRule="auto" w:line="24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  <w:t>___________________________________________________</w:t>
            </w:r>
          </w:p>
          <w:p>
            <w:pPr>
              <w:pStyle w:val="BodyText"/>
              <w:spacing w:lineRule="auto" w:line="24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  <w:t>(наименование должности уполномоченного лица )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  <w:t>(наименование автономного учреждения)</w:t>
            </w:r>
          </w:p>
          <w:p>
            <w:pPr>
              <w:pStyle w:val="BodyText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BodyText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 ________________________</w:t>
            </w:r>
          </w:p>
          <w:p>
            <w:pPr>
              <w:pStyle w:val="BodyText"/>
              <w:spacing w:lineRule="auto" w:lin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>(подпись)                         (Ф.И.О.)</w:t>
            </w:r>
          </w:p>
          <w:p>
            <w:pPr>
              <w:pStyle w:val="BodyText"/>
              <w:spacing w:lineRule="auto" w:line="240" w:before="0" w:after="1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"__" ____________ 20__ г.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Отчет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lang w:eastAsia="ru-RU"/>
        </w:rPr>
        <w:t>о деятельности государственных автономных учреждений Волгоградской области, подведомственных комитету здравоохранения Волгоградской области, и об использовании закрепленного за ними государственного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Раздел 1. Общие сведения об учреждении</w:t>
      </w:r>
    </w:p>
    <w:tbl>
      <w:tblPr>
        <w:tblStyle w:val="af0"/>
        <w:tblW w:w="967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9"/>
        <w:gridCol w:w="4108"/>
        <w:gridCol w:w="4822"/>
      </w:tblGrid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 </w:t>
            </w: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Код  стр.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     </w:t>
            </w:r>
            <w:r>
              <w:rPr>
                <w:rFonts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Полное официальное  наименование учреждения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учреждения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1.3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Юридический адрес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1.4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Телефон (факс)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1.5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 электронной почты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1.6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Учредитель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1.7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Состав наблюдательного совета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1.8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Должность и  Ф.И.О.  руководителя учреждения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1.9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Дата государственной регистрации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1.10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ОГРН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1.11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ИНН/КПП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1.12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Регистрирующий орган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1.13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по ОКПО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1.14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kern w:val="0"/>
                <w:lang w:val="ru-RU" w:eastAsia="en-US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">
              <w:r>
                <w:rPr>
                  <w:rStyle w:val="Hyperlink"/>
                  <w:rFonts w:cs="Times New Roman" w:ascii="Times New Roman" w:hAnsi="Times New Roman"/>
                  <w:kern w:val="0"/>
                  <w:sz w:val="22"/>
                  <w:szCs w:val="22"/>
                  <w:lang w:val="ru-RU" w:eastAsia="en-US" w:bidi="ar-SA"/>
                </w:rPr>
                <w:t>ОКВЭД</w:t>
              </w:r>
            </w:hyperlink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1.15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Основные виды деятельности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1.16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виды деятельности, не являющиеся основными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1.17</w:t>
            </w:r>
          </w:p>
        </w:tc>
        <w:tc>
          <w:tcPr>
            <w:tcW w:w="4108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Перечень услуг  (работ), которые оказываются потребителям за плату, в случаях, предусмотренных нормативными правовыми  (правовыми) актами, с указанием потребителей  указанных услуг (работ)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240" w:hRule="atLeast"/>
        </w:trPr>
        <w:tc>
          <w:tcPr>
            <w:tcW w:w="749" w:type="dxa"/>
            <w:tcBorders/>
          </w:tcPr>
          <w:p>
            <w:pPr>
              <w:pStyle w:val="ConsPlusNonformat"/>
              <w:suppressAutoHyphens w:val="tru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1.18</w:t>
            </w:r>
          </w:p>
        </w:tc>
        <w:tc>
          <w:tcPr>
            <w:tcW w:w="4108" w:type="dxa"/>
            <w:tcBorders/>
          </w:tcPr>
          <w:p>
            <w:pPr>
              <w:pStyle w:val="ConsPlusNormal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Перечень документов (с указанием номеров, даты выдачи и срока действия), на основании которых учреждение осуществляет деятельность (свидетельство о государственной регистрации учреждения, лицензии и другие разрешительные документы)</w:t>
            </w:r>
          </w:p>
        </w:tc>
        <w:tc>
          <w:tcPr>
            <w:tcW w:w="4822" w:type="dxa"/>
            <w:tcBorders/>
          </w:tcPr>
          <w:p>
            <w:pPr>
              <w:pStyle w:val="ConsPlusNonformat"/>
              <w:suppressAutoHyphens w:val="true"/>
              <w:snapToGrid w:val="false"/>
              <w:spacing w:before="0"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itlePg/>
          <w:textDirection w:val="lrTb"/>
          <w:docGrid w:type="default" w:linePitch="299" w:charSpace="8192"/>
        </w:sectPr>
      </w:pPr>
      <w:r>
        <w:br w:type="page"/>
      </w:r>
    </w:p>
    <w:p>
      <w:pPr>
        <w:pStyle w:val="ConsPlus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2 "Отчет о деятельности государственного автономного учреждения"</w:t>
      </w:r>
    </w:p>
    <w:p>
      <w:pPr>
        <w:pStyle w:val="ConsPlusTitle"/>
        <w:spacing w:lineRule="exact" w:line="240" w:before="240" w:after="0"/>
        <w:ind w:left="8505"/>
        <w:jc w:val="both"/>
        <w:rPr>
          <w:rFonts w:ascii="Times New Roman" w:hAnsi="Times New Roman" w:cs="Times New Roman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</w:r>
    </w:p>
    <w:tbl>
      <w:tblPr>
        <w:tblW w:w="9781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4184"/>
        <w:gridCol w:w="565"/>
        <w:gridCol w:w="284"/>
        <w:gridCol w:w="4747"/>
      </w:tblGrid>
      <w:tr>
        <w:trPr/>
        <w:tc>
          <w:tcPr>
            <w:tcW w:w="9780" w:type="dxa"/>
            <w:gridSpan w:val="4"/>
            <w:tcBorders/>
          </w:tcPr>
          <w:p>
            <w:pPr>
              <w:pStyle w:val="ConsPlusNonformat"/>
              <w:spacing w:before="0" w:after="200"/>
              <w:ind w:right="724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ОТЧЕТ </w:t>
            </w:r>
            <w:r>
              <w:rPr>
                <w:rFonts w:cs="Times New Roman" w:ascii="Times New Roman" w:hAnsi="Times New Roman"/>
                <w:caps/>
                <w:color w:val="000000"/>
                <w:sz w:val="24"/>
                <w:szCs w:val="24"/>
              </w:rPr>
              <w:t>о выполнении</w:t>
            </w:r>
          </w:p>
        </w:tc>
      </w:tr>
      <w:tr>
        <w:trPr/>
        <w:tc>
          <w:tcPr>
            <w:tcW w:w="4184" w:type="dxa"/>
            <w:tcBorders/>
          </w:tcPr>
          <w:p>
            <w:pPr>
              <w:pStyle w:val="ConsPlusNonformat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ГОСУДАРСТВЕННОГО ЗАДАНИЯ №</w:t>
            </w:r>
          </w:p>
        </w:tc>
        <w:tc>
          <w:tcPr>
            <w:tcW w:w="565" w:type="dxa"/>
            <w:tcBorders>
              <w:bottom w:val="single" w:sz="4" w:space="0" w:color="000000"/>
            </w:tcBorders>
          </w:tcPr>
          <w:p>
            <w:pPr>
              <w:pStyle w:val="ConsPlusNonformat"/>
              <w:spacing w:before="0" w:after="200"/>
              <w:ind w:right="-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cBorders/>
          </w:tcPr>
          <w:p>
            <w:pPr>
              <w:pStyle w:val="ConsPlusNonformat"/>
              <w:spacing w:before="0" w:after="200"/>
              <w:ind w:right="-141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4747" w:type="dxa"/>
            <w:tcBorders/>
          </w:tcPr>
          <w:p>
            <w:pPr>
              <w:pStyle w:val="ConsPlusNonformat"/>
              <w:widowControl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ConsPlusNonformat"/>
        <w:spacing w:before="120" w:after="0"/>
        <w:ind w:left="-142"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tbl>
      <w:tblPr>
        <w:tblW w:w="4846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440"/>
        <w:gridCol w:w="11"/>
        <w:gridCol w:w="241"/>
        <w:gridCol w:w="182"/>
        <w:gridCol w:w="143"/>
        <w:gridCol w:w="1970"/>
        <w:gridCol w:w="297"/>
        <w:gridCol w:w="415"/>
        <w:gridCol w:w="11"/>
        <w:gridCol w:w="302"/>
        <w:gridCol w:w="266"/>
        <w:gridCol w:w="256"/>
        <w:gridCol w:w="311"/>
      </w:tblGrid>
      <w:tr>
        <w:trPr>
          <w:trHeight w:val="340" w:hRule="atLeast"/>
        </w:trPr>
        <w:tc>
          <w:tcPr>
            <w:tcW w:w="440" w:type="dxa"/>
            <w:tcBorders/>
            <w:vAlign w:val="bottom"/>
          </w:tcPr>
          <w:p>
            <w:pPr>
              <w:pStyle w:val="ConsPlusNonformat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 20</w:t>
            </w:r>
          </w:p>
        </w:tc>
        <w:tc>
          <w:tcPr>
            <w:tcW w:w="252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ConsPlusNonformat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95" w:type="dxa"/>
            <w:gridSpan w:val="3"/>
            <w:tcBorders/>
            <w:vAlign w:val="bottom"/>
          </w:tcPr>
          <w:p>
            <w:pPr>
              <w:pStyle w:val="ConsPlusNonformat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год и на плановый период 20</w:t>
            </w:r>
          </w:p>
        </w:tc>
        <w:tc>
          <w:tcPr>
            <w:tcW w:w="297" w:type="dxa"/>
            <w:tcBorders>
              <w:bottom w:val="single" w:sz="4" w:space="0" w:color="000000"/>
            </w:tcBorders>
            <w:vAlign w:val="bottom"/>
          </w:tcPr>
          <w:p>
            <w:pPr>
              <w:pStyle w:val="ConsPlusNonformat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15" w:type="dxa"/>
            <w:tcBorders/>
            <w:vAlign w:val="bottom"/>
          </w:tcPr>
          <w:p>
            <w:pPr>
              <w:pStyle w:val="ConsPlusNonformat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 20</w:t>
            </w:r>
          </w:p>
        </w:tc>
        <w:tc>
          <w:tcPr>
            <w:tcW w:w="31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ConsPlusNonformat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522" w:type="dxa"/>
            <w:gridSpan w:val="2"/>
            <w:tcBorders/>
            <w:vAlign w:val="bottom"/>
          </w:tcPr>
          <w:p>
            <w:pPr>
              <w:pStyle w:val="ConsPlusNonformat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311" w:type="dxa"/>
            <w:tcBorders/>
            <w:vAlign w:val="bottom"/>
          </w:tcPr>
          <w:p>
            <w:pPr>
              <w:pStyle w:val="ConsPlusNonformat"/>
              <w:widowControl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440" w:type="dxa"/>
            <w:tcBorders/>
            <w:vAlign w:val="bottom"/>
          </w:tcPr>
          <w:p>
            <w:pPr>
              <w:pStyle w:val="ConsPlusNonformat"/>
              <w:spacing w:before="0" w:after="20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52" w:type="dxa"/>
            <w:gridSpan w:val="2"/>
            <w:tcBorders/>
            <w:vAlign w:val="bottom"/>
          </w:tcPr>
          <w:p>
            <w:pPr>
              <w:pStyle w:val="ConsPlusNonformat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95" w:type="dxa"/>
            <w:gridSpan w:val="3"/>
            <w:tcBorders/>
            <w:vAlign w:val="bottom"/>
          </w:tcPr>
          <w:p>
            <w:pPr>
              <w:pStyle w:val="ConsPlusNonformat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97" w:type="dxa"/>
            <w:tcBorders/>
            <w:vAlign w:val="bottom"/>
          </w:tcPr>
          <w:p>
            <w:pPr>
              <w:pStyle w:val="ConsPlusNonformat"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15" w:type="dxa"/>
            <w:tcBorders/>
            <w:vAlign w:val="bottom"/>
          </w:tcPr>
          <w:p>
            <w:pPr>
              <w:pStyle w:val="ConsPlusNonformat"/>
              <w:spacing w:before="0" w:after="20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3" w:type="dxa"/>
            <w:gridSpan w:val="2"/>
            <w:tcBorders/>
            <w:vAlign w:val="bottom"/>
          </w:tcPr>
          <w:p>
            <w:pPr>
              <w:pStyle w:val="ConsPlusNonformat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522" w:type="dxa"/>
            <w:gridSpan w:val="2"/>
            <w:tcBorders/>
            <w:vAlign w:val="bottom"/>
          </w:tcPr>
          <w:p>
            <w:pPr>
              <w:pStyle w:val="ConsPlusNonformat"/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11" w:type="dxa"/>
            <w:tcBorders/>
            <w:vAlign w:val="bottom"/>
          </w:tcPr>
          <w:p>
            <w:pPr>
              <w:pStyle w:val="ConsPlusNonformat"/>
              <w:widowControl/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51" w:type="dxa"/>
            <w:gridSpan w:val="2"/>
            <w:tcBorders/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 "</w:t>
            </w:r>
          </w:p>
        </w:tc>
        <w:tc>
          <w:tcPr>
            <w:tcW w:w="423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3" w:type="dxa"/>
            <w:tcBorders/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67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gridSpan w:val="2"/>
            <w:tcBorders/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567" w:type="dxa"/>
            <w:gridSpan w:val="2"/>
            <w:tcBorders/>
          </w:tcPr>
          <w:p>
            <w:pPr>
              <w:pStyle w:val="ConsPlusNonformat"/>
              <w:widowControl/>
              <w:tabs>
                <w:tab w:val="clear" w:pos="708"/>
                <w:tab w:val="left" w:pos="3840" w:leader="none"/>
              </w:tabs>
              <w:spacing w:before="0" w:after="20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2)</w:t>
            </w:r>
          </w:p>
        </w:tc>
      </w:tr>
    </w:tbl>
    <w:p>
      <w:pPr>
        <w:pStyle w:val="Normal"/>
        <w:tabs>
          <w:tab w:val="clear" w:pos="708"/>
          <w:tab w:val="left" w:pos="3840" w:leader="none"/>
        </w:tabs>
        <w:spacing w:before="24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tbl>
      <w:tblPr>
        <w:tblW w:w="14865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2100"/>
        <w:gridCol w:w="1992"/>
        <w:gridCol w:w="7309"/>
        <w:gridCol w:w="342"/>
        <w:gridCol w:w="1702"/>
        <w:gridCol w:w="1420"/>
      </w:tblGrid>
      <w:tr>
        <w:trPr>
          <w:trHeight w:val="278" w:hRule="atLeast"/>
          <w:cantSplit w:val="true"/>
        </w:trPr>
        <w:tc>
          <w:tcPr>
            <w:tcW w:w="4092" w:type="dxa"/>
            <w:gridSpan w:val="2"/>
            <w:vMerge w:val="restart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государственного учреждения Волгоградской области</w:t>
            </w:r>
          </w:p>
        </w:tc>
        <w:tc>
          <w:tcPr>
            <w:tcW w:w="7309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restart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restart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Коды</w:t>
            </w:r>
          </w:p>
        </w:tc>
      </w:tr>
      <w:tr>
        <w:trPr>
          <w:trHeight w:val="277" w:hRule="atLeast"/>
          <w:cantSplit w:val="true"/>
        </w:trPr>
        <w:tc>
          <w:tcPr>
            <w:tcW w:w="4092" w:type="dxa"/>
            <w:gridSpan w:val="2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8" w:hRule="atLeast"/>
          <w:cantSplit w:val="true"/>
        </w:trPr>
        <w:tc>
          <w:tcPr>
            <w:tcW w:w="4092" w:type="dxa"/>
            <w:gridSpan w:val="2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0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restart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  <w:br/>
              <w:t>по ОКУД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0506001</w:t>
            </w:r>
          </w:p>
        </w:tc>
      </w:tr>
      <w:tr>
        <w:trPr>
          <w:trHeight w:val="278" w:hRule="atLeast"/>
          <w:cantSplit w:val="true"/>
        </w:trPr>
        <w:tc>
          <w:tcPr>
            <w:tcW w:w="11401" w:type="dxa"/>
            <w:gridSpan w:val="3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7" w:hRule="atLeast"/>
          <w:cantSplit w:val="true"/>
        </w:trPr>
        <w:tc>
          <w:tcPr>
            <w:tcW w:w="4092" w:type="dxa"/>
            <w:gridSpan w:val="2"/>
            <w:vMerge w:val="restart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деятельности государственного учреждения Волгоградской области</w:t>
            </w:r>
          </w:p>
        </w:tc>
        <w:tc>
          <w:tcPr>
            <w:tcW w:w="7309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" w:hRule="atLeast"/>
          <w:cantSplit w:val="true"/>
        </w:trPr>
        <w:tc>
          <w:tcPr>
            <w:tcW w:w="4092" w:type="dxa"/>
            <w:gridSpan w:val="2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09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(указываются виды деятельности государственного учреждения Волгоградской области,</w:t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" w:hRule="atLeast"/>
          <w:cantSplit w:val="true"/>
        </w:trPr>
        <w:tc>
          <w:tcPr>
            <w:tcW w:w="4092" w:type="dxa"/>
            <w:gridSpan w:val="2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09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restart"/>
            <w:tcBorders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сводному реестру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" w:hRule="atLeast"/>
          <w:cantSplit w:val="true"/>
        </w:trPr>
        <w:tc>
          <w:tcPr>
            <w:tcW w:w="4092" w:type="dxa"/>
            <w:gridSpan w:val="2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09" w:type="dxa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 которым ему утверждается государственное задание)</w:t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7" w:hRule="atLeast"/>
          <w:cantSplit w:val="true"/>
        </w:trPr>
        <w:tc>
          <w:tcPr>
            <w:tcW w:w="4092" w:type="dxa"/>
            <w:gridSpan w:val="2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09" w:type="dxa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5" w:hRule="atLeast"/>
          <w:cantSplit w:val="true"/>
        </w:trPr>
        <w:tc>
          <w:tcPr>
            <w:tcW w:w="2100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9301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5" w:hRule="atLeast"/>
          <w:cantSplit w:val="true"/>
        </w:trPr>
        <w:tc>
          <w:tcPr>
            <w:tcW w:w="2100" w:type="dxa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301" w:type="dxa"/>
            <w:gridSpan w:val="2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(указывается периодичность представления отчета о выполнении государственного задания,</w:t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5" w:hRule="atLeast"/>
          <w:cantSplit w:val="true"/>
        </w:trPr>
        <w:tc>
          <w:tcPr>
            <w:tcW w:w="2100" w:type="dxa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301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702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368" w:hRule="atLeast"/>
          <w:cantSplit w:val="true"/>
        </w:trPr>
        <w:tc>
          <w:tcPr>
            <w:tcW w:w="2100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r>
          </w:p>
        </w:tc>
        <w:tc>
          <w:tcPr>
            <w:tcW w:w="9301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установленная в государственном задании)</w:t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3122" w:type="dxa"/>
            <w:gridSpan w:val="2"/>
            <w:vMerge w:val="restart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05" w:hRule="atLeast"/>
          <w:cantSplit w:val="true"/>
        </w:trPr>
        <w:tc>
          <w:tcPr>
            <w:tcW w:w="2100" w:type="dxa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301" w:type="dxa"/>
            <w:gridSpan w:val="2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3122" w:type="dxa"/>
            <w:gridSpan w:val="2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" w:hRule="atLeast"/>
          <w:cantSplit w:val="true"/>
        </w:trPr>
        <w:tc>
          <w:tcPr>
            <w:tcW w:w="11401" w:type="dxa"/>
            <w:gridSpan w:val="3"/>
            <w:tcBorders/>
          </w:tcPr>
          <w:p>
            <w:pPr>
              <w:pStyle w:val="Normal"/>
              <w:spacing w:lineRule="exact" w:line="160" w:before="0" w:after="200"/>
              <w:ind w:left="354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342" w:type="dxa"/>
            <w:vMerge w:val="continue"/>
            <w:tcBorders/>
          </w:tcPr>
          <w:p>
            <w:pPr>
              <w:pStyle w:val="Normal"/>
              <w:spacing w:lineRule="exact" w:line="160" w:before="0" w:after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3122" w:type="dxa"/>
            <w:gridSpan w:val="2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lineRule="exact" w:line="160" w:before="0" w:after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"/>
        <w:tabs>
          <w:tab w:val="clear" w:pos="708"/>
          <w:tab w:val="left" w:pos="555" w:leader="none"/>
        </w:tabs>
        <w:spacing w:before="1680" w:after="0"/>
        <w:ind w:firstLine="284" w:left="-142"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  <w:r>
        <w:br w:type="page"/>
      </w:r>
    </w:p>
    <w:p>
      <w:pPr>
        <w:pStyle w:val="ConsPlusNormal"/>
        <w:tabs>
          <w:tab w:val="clear" w:pos="708"/>
          <w:tab w:val="left" w:pos="555" w:leader="none"/>
        </w:tabs>
        <w:spacing w:before="0" w:after="0"/>
        <w:ind w:firstLine="284" w:left="-142" w:right="-142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Часть 1. Сведения об оказываемых государственных услугах</w:t>
      </w:r>
      <w:r>
        <w:rPr>
          <w:rFonts w:cs="Times New Roman" w:ascii="Times New Roman" w:hAnsi="Times New Roman"/>
          <w:color w:val="000000"/>
          <w:sz w:val="24"/>
          <w:szCs w:val="24"/>
          <w:vertAlign w:val="superscript"/>
        </w:rPr>
        <w:t>3)</w:t>
      </w:r>
    </w:p>
    <w:tbl>
      <w:tblPr>
        <w:tblW w:w="1842" w:type="dxa"/>
        <w:jc w:val="left"/>
        <w:tblInd w:w="6407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909"/>
        <w:gridCol w:w="932"/>
      </w:tblGrid>
      <w:tr>
        <w:trPr/>
        <w:tc>
          <w:tcPr>
            <w:tcW w:w="909" w:type="dxa"/>
            <w:tcBorders/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32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before="24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tbl>
      <w:tblPr>
        <w:tblW w:w="1457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5231"/>
        <w:gridCol w:w="851"/>
        <w:gridCol w:w="2910"/>
        <w:gridCol w:w="765"/>
        <w:gridCol w:w="3254"/>
        <w:gridCol w:w="1561"/>
      </w:tblGrid>
      <w:tr>
        <w:trPr>
          <w:trHeight w:val="131" w:hRule="atLeast"/>
          <w:cantSplit w:val="true"/>
        </w:trPr>
        <w:tc>
          <w:tcPr>
            <w:tcW w:w="5231" w:type="dxa"/>
            <w:tcBorders/>
            <w:vAlign w:val="bottom"/>
          </w:tcPr>
          <w:p>
            <w:pPr>
              <w:pStyle w:val="Normal"/>
              <w:spacing w:lineRule="exact" w:line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before="0" w:after="200"/>
              <w:ind w:firstLine="6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Наименование государственной услуги</w:t>
            </w:r>
          </w:p>
        </w:tc>
        <w:tc>
          <w:tcPr>
            <w:tcW w:w="376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exact" w:line="200"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restart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</w:t>
              <w:br/>
              <w:t>реестровой записи</w:t>
              <w:br/>
              <w:t>из общероссийских перечней либо регионального перечня</w:t>
            </w:r>
          </w:p>
        </w:tc>
        <w:tc>
          <w:tcPr>
            <w:tcW w:w="15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10" w:hRule="atLeast"/>
          <w:cantSplit w:val="true"/>
        </w:trPr>
        <w:tc>
          <w:tcPr>
            <w:tcW w:w="899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61" w:type="dxa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80" w:hRule="atLeast"/>
          <w:cantSplit w:val="true"/>
        </w:trPr>
        <w:tc>
          <w:tcPr>
            <w:tcW w:w="899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61" w:type="dxa"/>
            <w:vMerge w:val="continue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95" w:hRule="atLeast"/>
          <w:cantSplit w:val="true"/>
        </w:trPr>
        <w:tc>
          <w:tcPr>
            <w:tcW w:w="899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continue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61" w:type="dxa"/>
            <w:vMerge w:val="continue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8" w:hRule="atLeast"/>
          <w:cantSplit w:val="true"/>
        </w:trPr>
        <w:tc>
          <w:tcPr>
            <w:tcW w:w="8992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restart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61" w:type="dxa"/>
            <w:vMerge w:val="restart"/>
            <w:tcBorders>
              <w:top w:val="single" w:sz="8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6082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before="0" w:after="200"/>
              <w:ind w:firstLine="6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Категории потребителей государственной услуги</w:t>
            </w:r>
          </w:p>
        </w:tc>
        <w:tc>
          <w:tcPr>
            <w:tcW w:w="291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61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899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65" w:type="dxa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254" w:type="dxa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61" w:type="dxa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24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3. Сведения о фактическом достижении показателей, характеризующих объем и (или) качество государственной услуги.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3.1. Сведения о фактическом достижении показателей, характеризующих качество государственной услуги: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tbl>
      <w:tblPr>
        <w:tblW w:w="14983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1080"/>
        <w:gridCol w:w="1167"/>
        <w:gridCol w:w="1043"/>
        <w:gridCol w:w="1044"/>
        <w:gridCol w:w="1043"/>
        <w:gridCol w:w="986"/>
        <w:gridCol w:w="1059"/>
        <w:gridCol w:w="706"/>
        <w:gridCol w:w="851"/>
        <w:gridCol w:w="993"/>
        <w:gridCol w:w="851"/>
        <w:gridCol w:w="850"/>
        <w:gridCol w:w="1095"/>
        <w:gridCol w:w="1329"/>
        <w:gridCol w:w="886"/>
      </w:tblGrid>
      <w:tr>
        <w:trPr>
          <w:cantSplit w:val="true"/>
        </w:trPr>
        <w:tc>
          <w:tcPr>
            <w:tcW w:w="10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Уникаль</w:t>
              <w:softHyphen/>
              <w:t>ный номер реестро</w:t>
              <w:softHyphen/>
              <w:t>вой записи из общерос</w:t>
              <w:softHyphen/>
              <w:t>сийских перечней либо региона</w:t>
              <w:softHyphen/>
              <w:t>льного перечня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3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8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 качества государственной услуги</w:t>
            </w:r>
          </w:p>
        </w:tc>
      </w:tr>
      <w:tr>
        <w:trPr>
          <w:trHeight w:val="520" w:hRule="atLeast"/>
          <w:cantSplit w:val="true"/>
        </w:trPr>
        <w:tc>
          <w:tcPr>
            <w:tcW w:w="1080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наимено</w:t>
              <w:softHyphen/>
              <w:t>вание показа</w:t>
              <w:softHyphen/>
              <w:t>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значение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допусти</w:t>
              <w:softHyphen/>
              <w:t>мое (возможное) отклонение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7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)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отклонение, превы</w:t>
              <w:softHyphen/>
              <w:t>шающее допустимое (возможное) октлонение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8)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причи</w:t>
              <w:softHyphen/>
              <w:t>на отклоне</w:t>
              <w:softHyphen/>
              <w:t>ния</w:t>
            </w:r>
          </w:p>
        </w:tc>
      </w:tr>
      <w:tr>
        <w:trPr>
          <w:cantSplit w:val="true"/>
        </w:trPr>
        <w:tc>
          <w:tcPr>
            <w:tcW w:w="1080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наиме</w:t>
              <w:softHyphen/>
              <w:t>нова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 xml:space="preserve">код </w:t>
            </w:r>
            <w:r>
              <w:rPr>
                <w:rFonts w:ascii="Times New Roman" w:hAnsi="Times New Roman"/>
                <w:color w:val="000000"/>
              </w:rPr>
              <w:t>по ОКЕИ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</w:t>
              <w:softHyphen/>
              <w:t>дено в государ</w:t>
              <w:softHyphen/>
              <w:t>ствен</w:t>
              <w:softHyphen/>
              <w:t>ном задании на год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</w:t>
              <w:softHyphen/>
              <w:t>дено в государ</w:t>
              <w:softHyphen/>
              <w:t>ствен</w:t>
              <w:softHyphen/>
              <w:t>ном задании на отчетную дату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5)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испол</w:t>
              <w:softHyphen/>
              <w:t>нено на отчет</w:t>
              <w:softHyphen/>
              <w:t>ную дату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6)</w:t>
            </w:r>
          </w:p>
        </w:tc>
        <w:tc>
          <w:tcPr>
            <w:tcW w:w="10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3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/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>
        <w:trPr/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Normal"/>
        <w:spacing w:before="120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3.2. Сведения о фактическом достижении показателей, характеризующих объем государственной услуги:</w:t>
      </w:r>
    </w:p>
    <w:p>
      <w:pPr>
        <w:pStyle w:val="Normal"/>
        <w:spacing w:lineRule="exact" w:line="1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tbl>
      <w:tblPr>
        <w:tblW w:w="14979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1084"/>
        <w:gridCol w:w="1010"/>
        <w:gridCol w:w="997"/>
        <w:gridCol w:w="932"/>
        <w:gridCol w:w="991"/>
        <w:gridCol w:w="995"/>
        <w:gridCol w:w="719"/>
        <w:gridCol w:w="665"/>
        <w:gridCol w:w="855"/>
        <w:gridCol w:w="1286"/>
        <w:gridCol w:w="1424"/>
        <w:gridCol w:w="854"/>
        <w:gridCol w:w="852"/>
        <w:gridCol w:w="857"/>
        <w:gridCol w:w="710"/>
        <w:gridCol w:w="744"/>
      </w:tblGrid>
      <w:tr>
        <w:trPr>
          <w:cantSplit w:val="true"/>
        </w:trPr>
        <w:tc>
          <w:tcPr>
            <w:tcW w:w="108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Уникаль</w:t>
              <w:softHyphen/>
              <w:t>ный номер реестровой записи из общерос</w:t>
              <w:softHyphen/>
              <w:t>сийских перечней либо региона</w:t>
              <w:softHyphen/>
              <w:t>льного перечня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 объема государственной услуги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Размер платы (цена, тариф)</w:t>
            </w:r>
          </w:p>
        </w:tc>
      </w:tr>
      <w:tr>
        <w:trPr>
          <w:trHeight w:val="520" w:hRule="atLeast"/>
          <w:cantSplit w:val="true"/>
        </w:trPr>
        <w:tc>
          <w:tcPr>
            <w:tcW w:w="108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9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наиме</w:t>
              <w:softHyphen/>
              <w:t>нова</w:t>
              <w:softHyphen/>
              <w:t>ние показа</w:t>
              <w:softHyphen/>
              <w:t>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единица измерения</w:t>
            </w:r>
          </w:p>
        </w:tc>
        <w:tc>
          <w:tcPr>
            <w:tcW w:w="3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4"/>
              </w:rPr>
              <w:t>значения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допусти</w:t>
              <w:softHyphen/>
              <w:t>мое (возмож</w:t>
              <w:softHyphen/>
              <w:t>ное) отклоне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7)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отклоне</w:t>
              <w:softHyphen/>
              <w:t>ние, превы</w:t>
              <w:softHyphen/>
              <w:t>шающее допусти</w:t>
              <w:softHyphen/>
              <w:t>мое (возмож</w:t>
              <w:softHyphen/>
              <w:t>ное) отклоне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8)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причина отклоне</w:t>
              <w:softHyphen/>
              <w:t>ния</w:t>
            </w:r>
          </w:p>
        </w:tc>
        <w:tc>
          <w:tcPr>
            <w:tcW w:w="7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  <w:color w:val="000000"/>
                <w:spacing w:val="-14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</w:r>
          </w:p>
        </w:tc>
      </w:tr>
      <w:tr>
        <w:trPr>
          <w:cantSplit w:val="true"/>
        </w:trPr>
        <w:tc>
          <w:tcPr>
            <w:tcW w:w="108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наиме</w:t>
              <w:softHyphen/>
              <w:t>нова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pacing w:val="-14"/>
              </w:rPr>
              <w:t>по ОКЕИ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утверждено в государ</w:t>
              <w:softHyphen/>
              <w:t>ственном задании на год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утверждено в государ</w:t>
              <w:softHyphen/>
              <w:t>ственном задании на отчетную дату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5)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испол</w:t>
              <w:softHyphen/>
              <w:t>нено  на отчет</w:t>
              <w:softHyphen/>
              <w:t>ную дату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6)</w:t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/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>
        <w:trPr/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ConsPlusNormal"/>
        <w:tabs>
          <w:tab w:val="clear" w:pos="708"/>
          <w:tab w:val="left" w:pos="345" w:leader="none"/>
        </w:tabs>
        <w:spacing w:before="240" w:after="0"/>
        <w:ind w:firstLine="284" w:left="-142"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ConsPlusNormal"/>
        <w:tabs>
          <w:tab w:val="clear" w:pos="708"/>
          <w:tab w:val="left" w:pos="345" w:leader="none"/>
        </w:tabs>
        <w:ind w:firstLine="284" w:left="-142" w:right="-141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Часть 2. Сведения о выполняемых работах</w:t>
      </w:r>
      <w:r>
        <w:rPr>
          <w:rFonts w:cs="Times New Roman" w:ascii="Times New Roman" w:hAnsi="Times New Roman"/>
          <w:color w:val="000000"/>
          <w:sz w:val="24"/>
          <w:szCs w:val="24"/>
          <w:vertAlign w:val="superscript"/>
        </w:rPr>
        <w:t>3)</w:t>
      </w:r>
    </w:p>
    <w:tbl>
      <w:tblPr>
        <w:tblW w:w="1842" w:type="dxa"/>
        <w:jc w:val="left"/>
        <w:tblInd w:w="6407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909"/>
        <w:gridCol w:w="932"/>
      </w:tblGrid>
      <w:tr>
        <w:trPr/>
        <w:tc>
          <w:tcPr>
            <w:tcW w:w="909" w:type="dxa"/>
            <w:tcBorders/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32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ConsPlusNormal"/>
        <w:tabs>
          <w:tab w:val="clear" w:pos="708"/>
          <w:tab w:val="left" w:pos="345" w:leader="none"/>
        </w:tabs>
        <w:spacing w:before="120" w:after="0"/>
        <w:ind w:firstLine="284" w:left="-142"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tbl>
      <w:tblPr>
        <w:tblW w:w="1446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3336"/>
        <w:gridCol w:w="1134"/>
        <w:gridCol w:w="5635"/>
        <w:gridCol w:w="302"/>
        <w:gridCol w:w="2471"/>
        <w:gridCol w:w="1589"/>
      </w:tblGrid>
      <w:tr>
        <w:trPr>
          <w:trHeight w:val="270" w:hRule="atLeast"/>
          <w:cantSplit w:val="true"/>
        </w:trPr>
        <w:tc>
          <w:tcPr>
            <w:tcW w:w="3336" w:type="dxa"/>
            <w:tcBorders/>
          </w:tcPr>
          <w:p>
            <w:pPr>
              <w:pStyle w:val="Normal"/>
              <w:spacing w:lineRule="exact" w:line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before="0" w:after="200"/>
              <w:ind w:firstLine="644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Наименование работы</w:t>
            </w:r>
          </w:p>
        </w:tc>
        <w:tc>
          <w:tcPr>
            <w:tcW w:w="6769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restart"/>
            <w:tcBorders/>
          </w:tcPr>
          <w:p>
            <w:pPr>
              <w:pStyle w:val="Normal"/>
              <w:spacing w:lineRule="exact" w:line="40"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471" w:type="dxa"/>
            <w:vMerge w:val="restart"/>
            <w:tcBorders>
              <w:right w:val="single" w:sz="4" w:space="0" w:color="000000"/>
            </w:tcBorders>
          </w:tcPr>
          <w:p>
            <w:pPr>
              <w:pStyle w:val="Normal"/>
              <w:spacing w:before="0" w:after="200"/>
              <w:ind w:left="19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Уникальный номер реестровой записи</w:t>
              <w:br/>
              <w:t>из регионального перечня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55" w:hRule="atLeast"/>
          <w:cantSplit w:val="true"/>
        </w:trPr>
        <w:tc>
          <w:tcPr>
            <w:tcW w:w="1010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471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1010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471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65" w:hRule="atLeast"/>
          <w:cantSplit w:val="true"/>
        </w:trPr>
        <w:tc>
          <w:tcPr>
            <w:tcW w:w="1010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471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88" w:hRule="atLeast"/>
          <w:cantSplit w:val="true"/>
        </w:trPr>
        <w:tc>
          <w:tcPr>
            <w:tcW w:w="10105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060" w:type="dxa"/>
            <w:gridSpan w:val="2"/>
            <w:vMerge w:val="restart"/>
            <w:tcBorders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317" w:hRule="atLeast"/>
          <w:cantSplit w:val="true"/>
        </w:trPr>
        <w:tc>
          <w:tcPr>
            <w:tcW w:w="10105" w:type="dxa"/>
            <w:gridSpan w:val="3"/>
            <w:tcBorders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060" w:type="dxa"/>
            <w:gridSpan w:val="2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354" w:hRule="atLeast"/>
          <w:cantSplit w:val="true"/>
        </w:trPr>
        <w:tc>
          <w:tcPr>
            <w:tcW w:w="4470" w:type="dxa"/>
            <w:gridSpan w:val="2"/>
            <w:tcBorders/>
          </w:tcPr>
          <w:p>
            <w:pPr>
              <w:pStyle w:val="Normal"/>
              <w:spacing w:before="0" w:after="200"/>
              <w:ind w:firstLine="6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Категории потребителей работы</w:t>
            </w:r>
          </w:p>
        </w:tc>
        <w:tc>
          <w:tcPr>
            <w:tcW w:w="5635" w:type="dxa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060" w:type="dxa"/>
            <w:gridSpan w:val="2"/>
            <w:vMerge w:val="continue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274" w:hRule="atLeast"/>
          <w:cantSplit w:val="true"/>
        </w:trPr>
        <w:tc>
          <w:tcPr>
            <w:tcW w:w="10105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02" w:type="dxa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060" w:type="dxa"/>
            <w:gridSpan w:val="2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ConsPlusNormal"/>
        <w:ind w:hanging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ConsPlusNormal"/>
        <w:ind w:firstLine="709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 Сведения о фактическом достижении показателей, характеризующих объем и (или) качество работы.</w:t>
      </w:r>
    </w:p>
    <w:p>
      <w:pPr>
        <w:pStyle w:val="ConsPlusNormal"/>
        <w:ind w:firstLine="709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>
      <w:pPr>
        <w:pStyle w:val="Normal"/>
        <w:spacing w:before="240"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14983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1126"/>
        <w:gridCol w:w="1052"/>
        <w:gridCol w:w="1112"/>
        <w:gridCol w:w="1044"/>
        <w:gridCol w:w="1043"/>
        <w:gridCol w:w="986"/>
        <w:gridCol w:w="1059"/>
        <w:gridCol w:w="706"/>
        <w:gridCol w:w="851"/>
        <w:gridCol w:w="993"/>
        <w:gridCol w:w="851"/>
        <w:gridCol w:w="850"/>
        <w:gridCol w:w="1094"/>
        <w:gridCol w:w="1330"/>
        <w:gridCol w:w="886"/>
      </w:tblGrid>
      <w:tr>
        <w:trPr>
          <w:cantSplit w:val="true"/>
        </w:trPr>
        <w:tc>
          <w:tcPr>
            <w:tcW w:w="112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Уникаль</w:t>
              <w:softHyphen/>
              <w:t>ный номер реестро</w:t>
              <w:softHyphen/>
              <w:t>вой записи из  региона</w:t>
              <w:softHyphen/>
              <w:t>льного перечня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3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содержание работы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условия (формы)  выполнения работы</w:t>
            </w:r>
          </w:p>
        </w:tc>
        <w:tc>
          <w:tcPr>
            <w:tcW w:w="86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 качества работы</w:t>
            </w:r>
          </w:p>
        </w:tc>
      </w:tr>
      <w:tr>
        <w:trPr>
          <w:trHeight w:val="520" w:hRule="atLeast"/>
          <w:cantSplit w:val="true"/>
        </w:trPr>
        <w:tc>
          <w:tcPr>
            <w:tcW w:w="1126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наимено</w:t>
              <w:softHyphen/>
              <w:t>вание показа</w:t>
              <w:softHyphen/>
              <w:t>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значение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допусти</w:t>
              <w:softHyphen/>
              <w:t>мое (возможное) отклонение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7)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отклонение, превы</w:t>
              <w:softHyphen/>
              <w:t>шающее допустимое (возможное) отклонение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8)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причи</w:t>
              <w:softHyphen/>
              <w:t>на отклоне</w:t>
              <w:softHyphen/>
              <w:t>ния</w:t>
            </w:r>
          </w:p>
        </w:tc>
      </w:tr>
      <w:tr>
        <w:trPr>
          <w:cantSplit w:val="true"/>
        </w:trPr>
        <w:tc>
          <w:tcPr>
            <w:tcW w:w="1126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наиме</w:t>
              <w:softHyphen/>
              <w:t>нова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 xml:space="preserve">код </w:t>
            </w:r>
            <w:r>
              <w:rPr>
                <w:rFonts w:ascii="Times New Roman" w:hAnsi="Times New Roman"/>
                <w:color w:val="000000"/>
              </w:rPr>
              <w:t>по ОКЕИ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</w:t>
              <w:softHyphen/>
              <w:t>дено в государ</w:t>
              <w:softHyphen/>
              <w:t>ствен</w:t>
              <w:softHyphen/>
              <w:t>ном задании на год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</w:t>
              <w:softHyphen/>
              <w:t>дено в государ</w:t>
              <w:softHyphen/>
              <w:t>ствен</w:t>
              <w:softHyphen/>
              <w:t>ном задании на отчетную дату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5)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испол</w:t>
              <w:softHyphen/>
              <w:t>нено на отчет</w:t>
              <w:softHyphen/>
              <w:t>ную дату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6)</w:t>
            </w:r>
          </w:p>
        </w:tc>
        <w:tc>
          <w:tcPr>
            <w:tcW w:w="10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3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/>
        <w:tc>
          <w:tcPr>
            <w:tcW w:w="1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>
        <w:trPr/>
        <w:tc>
          <w:tcPr>
            <w:tcW w:w="1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ConsPlusNormal"/>
        <w:ind w:firstLine="284"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ConsPlusNormal"/>
        <w:ind w:firstLine="709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3.2. Сведения о фактическом достижении показателей, характеризующих объем работы:</w:t>
      </w:r>
    </w:p>
    <w:p>
      <w:pPr>
        <w:pStyle w:val="ConsPlusNormal"/>
        <w:ind w:firstLine="284"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tbl>
      <w:tblPr>
        <w:tblW w:w="14979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1084"/>
        <w:gridCol w:w="1010"/>
        <w:gridCol w:w="997"/>
        <w:gridCol w:w="999"/>
        <w:gridCol w:w="993"/>
        <w:gridCol w:w="1026"/>
        <w:gridCol w:w="619"/>
        <w:gridCol w:w="665"/>
        <w:gridCol w:w="855"/>
        <w:gridCol w:w="1286"/>
        <w:gridCol w:w="1424"/>
        <w:gridCol w:w="854"/>
        <w:gridCol w:w="852"/>
        <w:gridCol w:w="857"/>
        <w:gridCol w:w="710"/>
        <w:gridCol w:w="744"/>
      </w:tblGrid>
      <w:tr>
        <w:trPr>
          <w:cantSplit w:val="true"/>
        </w:trPr>
        <w:tc>
          <w:tcPr>
            <w:tcW w:w="108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Уникаль</w:t>
              <w:softHyphen/>
              <w:t>ный номер реестровой записи из региона</w:t>
              <w:softHyphen/>
              <w:t>льного перечня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3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содержание работы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Показатель, характеризующий условия (формы) выполнения работы</w:t>
            </w:r>
          </w:p>
        </w:tc>
        <w:tc>
          <w:tcPr>
            <w:tcW w:w="81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Показатель объема  работы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Размер платы (цена, тариф)</w:t>
            </w:r>
          </w:p>
        </w:tc>
      </w:tr>
      <w:tr>
        <w:trPr>
          <w:trHeight w:val="520" w:hRule="atLeast"/>
          <w:cantSplit w:val="true"/>
        </w:trPr>
        <w:tc>
          <w:tcPr>
            <w:tcW w:w="108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0"/>
              </w:rPr>
              <w:t>наименование показателя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наиме</w:t>
              <w:softHyphen/>
              <w:t>нова</w:t>
              <w:softHyphen/>
              <w:t>ние показа</w:t>
              <w:softHyphen/>
              <w:t>теля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единица измерения</w:t>
            </w:r>
          </w:p>
        </w:tc>
        <w:tc>
          <w:tcPr>
            <w:tcW w:w="3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4"/>
              </w:rPr>
              <w:t>значения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допусти</w:t>
              <w:softHyphen/>
              <w:t>мое (возмож</w:t>
              <w:softHyphen/>
              <w:t>ное) отклоне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7)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отклоне</w:t>
              <w:softHyphen/>
              <w:t>ние, превы</w:t>
              <w:softHyphen/>
              <w:t>шающее допусти</w:t>
              <w:softHyphen/>
              <w:t>мое (возмож</w:t>
              <w:softHyphen/>
              <w:t>ное) отклоне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8)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причина отклоне</w:t>
              <w:softHyphen/>
              <w:t>ния</w:t>
            </w:r>
          </w:p>
        </w:tc>
        <w:tc>
          <w:tcPr>
            <w:tcW w:w="7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  <w:color w:val="000000"/>
                <w:spacing w:val="-14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</w:r>
          </w:p>
        </w:tc>
      </w:tr>
      <w:tr>
        <w:trPr>
          <w:cantSplit w:val="true"/>
        </w:trPr>
        <w:tc>
          <w:tcPr>
            <w:tcW w:w="108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наиме</w:t>
              <w:softHyphen/>
              <w:t>нова</w:t>
              <w:softHyphen/>
              <w:t>ние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pacing w:val="-14"/>
              </w:rPr>
              <w:t>по ОКЕИ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утверждено в государ</w:t>
              <w:softHyphen/>
              <w:t>ственном задании на год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4)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утверждено в государ</w:t>
              <w:softHyphen/>
              <w:t>ственном задании на отчетную дату</w:t>
            </w:r>
            <w:r>
              <w:rPr>
                <w:rFonts w:ascii="Times New Roman" w:hAnsi="Times New Roman"/>
                <w:color w:val="000000"/>
                <w:spacing w:val="-10"/>
                <w:vertAlign w:val="superscript"/>
              </w:rPr>
              <w:t>5)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ind w:left="-2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испол</w:t>
              <w:softHyphen/>
              <w:t>нено  на отчет</w:t>
              <w:softHyphen/>
              <w:t>ную дату</w:t>
            </w:r>
            <w:r>
              <w:rPr>
                <w:rFonts w:ascii="Times New Roman" w:hAnsi="Times New Roman"/>
                <w:color w:val="000000"/>
                <w:spacing w:val="-14"/>
                <w:vertAlign w:val="superscript"/>
              </w:rPr>
              <w:t>6)</w:t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/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>
        <w:trPr/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40" w:before="0" w:after="2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Normal"/>
        <w:tabs>
          <w:tab w:val="clear" w:pos="708"/>
          <w:tab w:val="left" w:pos="2652" w:leader="none"/>
        </w:tabs>
        <w:spacing w:lineRule="exact" w:lin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__________________________________________________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>
        <w:rPr>
          <w:rFonts w:ascii="Times New Roman" w:hAnsi="Times New Roman"/>
          <w:color w:val="000000"/>
          <w:sz w:val="18"/>
          <w:szCs w:val="18"/>
        </w:rPr>
        <w:t>Указывается номер государственного задания, по которому формируется отчет.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2)</w:t>
      </w:r>
      <w:r>
        <w:rPr>
          <w:rFonts w:ascii="Times New Roman" w:hAnsi="Times New Roman"/>
          <w:sz w:val="18"/>
          <w:szCs w:val="18"/>
        </w:rPr>
        <w:t xml:space="preserve"> Указывается дата, на которую составляется отчет.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pacing w:val="-6"/>
          <w:sz w:val="18"/>
          <w:szCs w:val="18"/>
          <w:vertAlign w:val="superscript"/>
        </w:rPr>
        <w:t xml:space="preserve">3) </w:t>
      </w:r>
      <w:r>
        <w:rPr>
          <w:rFonts w:ascii="Times New Roman" w:hAnsi="Times New Roman"/>
          <w:color w:val="000000"/>
          <w:spacing w:val="-6"/>
          <w:sz w:val="18"/>
          <w:szCs w:val="18"/>
        </w:rPr>
        <w:t>Формируется при установлении государственного задания на оказание государственной услуги (услуг) и выполнение работы (работ) и содержит требования к оказанию</w:t>
      </w:r>
      <w:r>
        <w:rPr>
          <w:rFonts w:ascii="Times New Roman" w:hAnsi="Times New Roman"/>
          <w:color w:val="000000"/>
          <w:sz w:val="18"/>
          <w:szCs w:val="18"/>
        </w:rPr>
        <w:t xml:space="preserve"> государственной услуги (услуг) и выполнению работы (работ) раздельно по каждой из государственных услуг (работ) с указанием порядкового номера раздела.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4) </w:t>
      </w:r>
      <w:r>
        <w:rPr>
          <w:rFonts w:ascii="Times New Roman" w:hAnsi="Times New Roman"/>
          <w:color w:val="000000"/>
          <w:sz w:val="18"/>
          <w:szCs w:val="18"/>
        </w:rPr>
        <w:t>Формируется в соответствии с государственным заданием.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5) </w:t>
      </w:r>
      <w:r>
        <w:rPr>
          <w:rFonts w:ascii="Times New Roman" w:hAnsi="Times New Roman"/>
          <w:color w:val="000000"/>
          <w:sz w:val="18"/>
          <w:szCs w:val="18"/>
        </w:rPr>
        <w:t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задания. При установлении показателя достижения результатов выполнения государственного задания на отчетную дату 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[в том числе с учетом неравномерного оказания государственных услуг (выполнения работ) в течение календарного года].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>6)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8"/>
          <w:sz w:val="18"/>
          <w:szCs w:val="18"/>
        </w:rPr>
        <w:t>В предварительном отчете указываются показатели объема и (или) качества государственной услуги (работы), запланированные к исполнению по завершении</w:t>
      </w:r>
      <w:r>
        <w:rPr>
          <w:rFonts w:ascii="Times New Roman" w:hAnsi="Times New Roman"/>
          <w:color w:val="000000"/>
          <w:sz w:val="18"/>
          <w:szCs w:val="18"/>
        </w:rPr>
        <w:t xml:space="preserve"> текущего финансового года.</w:t>
      </w:r>
    </w:p>
    <w:p>
      <w:pPr>
        <w:pStyle w:val="BodyTex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7) </w:t>
      </w:r>
      <w:r>
        <w:rPr>
          <w:rFonts w:ascii="Times New Roman" w:hAnsi="Times New Roman"/>
          <w:color w:val="000000"/>
          <w:sz w:val="18"/>
          <w:szCs w:val="18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процентах). Значение указывается в единицах измерения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части 2 настоящего приложения не рассчитываются.</w:t>
      </w:r>
    </w:p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1134" w:right="1134" w:gutter="0" w:header="0" w:top="1701" w:footer="0" w:bottom="567"/>
          <w:pgNumType w:fmt="decimal"/>
          <w:formProt w:val="false"/>
          <w:titlePg/>
          <w:textDirection w:val="lrTb"/>
          <w:docGrid w:type="default" w:linePitch="299" w:charSpace="8192"/>
        </w:sectPr>
        <w:pStyle w:val="BodyText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8) </w:t>
      </w:r>
      <w:r>
        <w:rPr>
          <w:rFonts w:ascii="Times New Roman" w:hAnsi="Times New Roman"/>
          <w:color w:val="000000"/>
          <w:sz w:val="18"/>
          <w:szCs w:val="18"/>
        </w:rPr>
        <w:t>Рассчитывается при формировании отчета за год как разница показателей граф 10, 12 и 13</w:t>
      </w:r>
      <w:r>
        <w:br w:type="page"/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71"/>
      </w:tblGrid>
      <w:tr>
        <w:trPr/>
        <w:tc>
          <w:tcPr>
            <w:tcW w:w="9071" w:type="dxa"/>
            <w:tcBorders/>
            <w:vAlign w:val="bottom"/>
          </w:tcPr>
          <w:p>
            <w:pPr>
              <w:pStyle w:val="Normal"/>
              <w:pageBreakBefore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Сведения о поступлениях и выплатах учреждения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779"/>
        <w:gridCol w:w="340"/>
        <w:gridCol w:w="3116"/>
        <w:gridCol w:w="340"/>
        <w:gridCol w:w="1421"/>
        <w:gridCol w:w="1073"/>
      </w:tblGrid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___________ 20__ г.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6">
              <w:r>
                <w:rPr>
                  <w:rFonts w:cs="Times New Roman" w:ascii="Times New Roman" w:hAnsi="Times New Roman"/>
                  <w:color w:themeColor="text1" w:val="000000"/>
                </w:rPr>
                <w:t>ОКТМО</w:t>
              </w:r>
            </w:hyperlink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измерения: руб.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7">
              <w:r>
                <w:rPr>
                  <w:rFonts w:cs="Times New Roman" w:ascii="Times New Roman" w:hAnsi="Times New Roman"/>
                  <w:color w:themeColor="text1" w:val="000000"/>
                </w:rPr>
                <w:t>ОКЕИ</w:t>
              </w:r>
            </w:hyperlink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383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71"/>
      </w:tblGrid>
      <w:tr>
        <w:trPr/>
        <w:tc>
          <w:tcPr>
            <w:tcW w:w="9071" w:type="dxa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Раздел 1. Сведения о поступлениях учреждения</w:t>
            </w:r>
          </w:p>
        </w:tc>
      </w:tr>
    </w:tbl>
    <w:tbl>
      <w:tblPr>
        <w:tblStyle w:val="af0"/>
        <w:tblW w:w="901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400"/>
        <w:gridCol w:w="908"/>
        <w:gridCol w:w="1417"/>
        <w:gridCol w:w="1533"/>
        <w:gridCol w:w="735"/>
        <w:gridCol w:w="1020"/>
      </w:tblGrid>
      <w:tr>
        <w:trPr/>
        <w:tc>
          <w:tcPr>
            <w:tcW w:w="340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90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2950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Сумма поступлений</w:t>
            </w:r>
          </w:p>
        </w:tc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Изменение, %</w:t>
            </w:r>
          </w:p>
        </w:tc>
        <w:tc>
          <w:tcPr>
            <w:tcW w:w="102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поступлений, %</w:t>
            </w:r>
          </w:p>
        </w:tc>
      </w:tr>
      <w:tr>
        <w:trPr/>
        <w:tc>
          <w:tcPr>
            <w:tcW w:w="340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20__ год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(за отчетный финансовый год)</w:t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20__ год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(за год, предшествующий отчетному)</w:t>
            </w:r>
          </w:p>
        </w:tc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Субсидии на финансовое обеспечение выполнения государственного задания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Субсидии на финансовое обеспечение выполнения государственного задания из бюджета Федерального фонда обязательного медицинского страхования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Субсидии на иные цели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Субсидии на осуществление капитальных вложений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0400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Гранты в форме субсидий, всего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гранты в форме субсидий из федерального бюджета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0501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гранты в форме субсидий из бюджетов субъектов Российской Федерации и местных бюджетов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0502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Гранты, предоставляемые юридическими и физическими лицами (за исключением грантов в форме субсидий, предоставляемых из бюджетов бюджетной системы Российской Федерации)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0600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гранты, предоставляемые юридическими лицами (операторами), источником финансового обеспечения которых являются субсидии и имущественные взносы, полученные из бюджетов бюджетной системы Российской Федерации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0610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Пожертвования и иные безвозмездные перечисления от физических и юридических лиц, в том числе иностранных организаций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приносящей доход деятельности, компенсаций затрат (за исключением доходов от собственности), всего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в виде платы за оказание услуг (выполнение работ) в рамках установленного государственного задания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0801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оказания услуг, выполнения работ, реализации готовой продукции сверх установленного государственного задания по видам деятельности, отнесенным в соответствии с учредительными документами к основным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0802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платы за пользование служебными жилыми помещениями и общежитиями, включающей плату за пользование и плату за содержание жилого помещения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0803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оказания услуг в рамках обязательного медицинского страхования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0804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оказания медицинских услуг, предоставляемых женщинам в период беременности, женщинам и новорожденным в период родов и в послеродовой период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0805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возмещение расходов, понесенных в связи с эксплуатацией имущества, находящегося в оперативном управлении учреждения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0806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доходы от оказания услуг, выполнения работ, компенсации затрат учреждения, включая возмещение расходов по решению судов (возмещение судебных издержек)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0807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собственности, всего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в виде арендной либо иной платы за передачу в возмездное пользование государственного имущества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0901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от распоряжения правами на результаты интеллектуальной деятельности и средствами индивидуализации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0902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проценты по депозитам учреждения в кредитных организациях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0903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проценты по остаткам средств на счетах учреждения в кредитных организациях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0904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проценты, полученные от предоставления займов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0905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проценты по иным финансовым инструментам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0906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0907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доходы от использования имущества, находящегося в оперативном управлении учреждения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0908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Поступления доходов от штрафов, пеней, неустоек, возмещения ущерба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Поступления доходов от выбытия нефинансовых активов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Поступления доходов от выбытия финансовых активов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4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</w:tr>
    </w:tbl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14"/>
      </w:tblGrid>
      <w:tr>
        <w:trPr/>
        <w:tc>
          <w:tcPr>
            <w:tcW w:w="9014" w:type="dxa"/>
            <w:tcBorders/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8"/>
          <w:headerReference w:type="first" r:id="rId9"/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itlePg/>
          <w:textDirection w:val="lrTb"/>
          <w:docGrid w:type="default" w:linePitch="299" w:charSpace="8192"/>
        </w:sectPr>
      </w:pP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2. Сведения о выплатах учреждения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551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338"/>
        <w:gridCol w:w="681"/>
        <w:gridCol w:w="810"/>
        <w:gridCol w:w="71"/>
        <w:gridCol w:w="270"/>
        <w:gridCol w:w="464"/>
        <w:gridCol w:w="825"/>
        <w:gridCol w:w="709"/>
        <w:gridCol w:w="42"/>
        <w:gridCol w:w="343"/>
        <w:gridCol w:w="324"/>
        <w:gridCol w:w="810"/>
        <w:gridCol w:w="751"/>
        <w:gridCol w:w="710"/>
        <w:gridCol w:w="849"/>
        <w:gridCol w:w="71"/>
        <w:gridCol w:w="638"/>
        <w:gridCol w:w="565"/>
        <w:gridCol w:w="783"/>
        <w:gridCol w:w="796"/>
        <w:gridCol w:w="622"/>
        <w:gridCol w:w="852"/>
        <w:gridCol w:w="709"/>
        <w:gridCol w:w="681"/>
        <w:gridCol w:w="795"/>
      </w:tblGrid>
      <w:tr>
        <w:trPr/>
        <w:tc>
          <w:tcPr>
            <w:tcW w:w="13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68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881" w:type="dxa"/>
            <w:gridSpan w:val="2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Сумма выплат за отчетный период, всего</w:t>
            </w:r>
          </w:p>
        </w:tc>
        <w:tc>
          <w:tcPr>
            <w:tcW w:w="734" w:type="dxa"/>
            <w:gridSpan w:val="2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%</w:t>
            </w:r>
          </w:p>
        </w:tc>
        <w:tc>
          <w:tcPr>
            <w:tcW w:w="11875" w:type="dxa"/>
            <w:gridSpan w:val="19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 по источникам финансового обеспечения обязательств по выплатам</w:t>
            </w:r>
          </w:p>
        </w:tc>
      </w:tr>
      <w:tr>
        <w:trPr/>
        <w:tc>
          <w:tcPr>
            <w:tcW w:w="13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1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70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709" w:type="dxa"/>
            <w:gridSpan w:val="3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счет средств субсидии на иные цели</w:t>
            </w:r>
          </w:p>
        </w:tc>
        <w:tc>
          <w:tcPr>
            <w:tcW w:w="81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3019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счет средств гранта в форме субсидии</w:t>
            </w:r>
          </w:p>
        </w:tc>
        <w:tc>
          <w:tcPr>
            <w:tcW w:w="56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ОМС</w:t>
            </w:r>
          </w:p>
        </w:tc>
        <w:tc>
          <w:tcPr>
            <w:tcW w:w="78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79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счет средств от приносящей доход деятельности, всего</w:t>
            </w:r>
          </w:p>
        </w:tc>
        <w:tc>
          <w:tcPr>
            <w:tcW w:w="62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3037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3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1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019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56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счет средств, полученных от оказания услуг, выполнения работ, реализации продукции</w:t>
            </w:r>
          </w:p>
        </w:tc>
        <w:tc>
          <w:tcPr>
            <w:tcW w:w="70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68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счет безвозмездных поступлений</w:t>
            </w:r>
          </w:p>
        </w:tc>
        <w:tc>
          <w:tcPr>
            <w:tcW w:w="79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</w:tr>
      <w:tr>
        <w:trPr/>
        <w:tc>
          <w:tcPr>
            <w:tcW w:w="13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1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федерального бюджета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бюджетов субъектов Российской Федерации и местных бюджетов</w:t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доля в общей сумме выплат, отраженных в графе 3, %</w:t>
            </w:r>
          </w:p>
        </w:tc>
        <w:tc>
          <w:tcPr>
            <w:tcW w:w="56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Оплата труда и компенсационные выплаты работникам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Взносы по обязательному социальному страхованию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Приобретение товаров, работ, услуг, всего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услуги связи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0301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транспортные услуги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0302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коммунальные услуги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0303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арендная плата за пользование имуществом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0304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работы, услуги по содержанию имущества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0305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работы, услуги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0306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основные средства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0307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нематериальные активы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0308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непроизведенные активы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0309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материальные запасы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0310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Обслуживание долговых обязательств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0400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Безвозмездные перечисления организациям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Социальное обеспечение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0600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Уплата налогов, сборов, прочих платежей в бюджет (за исключением взносов по обязательному социальному страхованию), всего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прибыль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0701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добавленную стоимость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0702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имущество организаций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0703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земельный налог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0704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транспортный налог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0705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водный налог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0706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государственные пошлины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0707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Приобретение финансовых активов, всего: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приобретение ценных бумаг, кроме акций и иных форм участия в капитале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0801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приобретение акций и иные формы участия в капитале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0802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выплаты, всего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перечисление денежных обеспечений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0901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перечисление денежных средств на депозитные счета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0902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3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88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8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70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7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5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</w:tr>
      <w:tr>
        <w:trPr/>
        <w:tc>
          <w:tcPr>
            <w:tcW w:w="282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Руководитель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(уполномоченное лицо) Учреждения</w:t>
            </w:r>
          </w:p>
        </w:tc>
        <w:tc>
          <w:tcPr>
            <w:tcW w:w="34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040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51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282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4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040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(должность)</w:t>
            </w:r>
          </w:p>
        </w:tc>
        <w:tc>
          <w:tcPr>
            <w:tcW w:w="3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51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(расшифровка подписи)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282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Исполнитель</w:t>
            </w:r>
          </w:p>
        </w:tc>
        <w:tc>
          <w:tcPr>
            <w:tcW w:w="34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040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51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282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4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040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(должность)</w:t>
            </w:r>
          </w:p>
        </w:tc>
        <w:tc>
          <w:tcPr>
            <w:tcW w:w="3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51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(телефон)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282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"__" __________ 20__ г.</w:t>
            </w:r>
          </w:p>
        </w:tc>
        <w:tc>
          <w:tcPr>
            <w:tcW w:w="34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040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351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</w:tbl>
    <w:p>
      <w:pPr>
        <w:sectPr>
          <w:headerReference w:type="default" r:id="rId10"/>
          <w:headerReference w:type="first" r:id="rId11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 оказываемых услугах, выполняемых работах сверх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установленного государственного задания,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 также выпускаемой продукции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 1 __________ 20__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12">
              <w:r>
                <w:rPr>
                  <w:rFonts w:cs="Times New Roman" w:ascii="Times New Roman" w:hAnsi="Times New Roman"/>
                  <w:color w:themeColor="text1" w:val="000000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13"/>
          <w:headerReference w:type="first" r:id="rId14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1. Сведения об услугах, оказываемых сверх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установленного государственного задания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156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44"/>
        <w:gridCol w:w="851"/>
        <w:gridCol w:w="907"/>
        <w:gridCol w:w="1078"/>
        <w:gridCol w:w="1075"/>
        <w:gridCol w:w="680"/>
        <w:gridCol w:w="1194"/>
        <w:gridCol w:w="964"/>
        <w:gridCol w:w="1530"/>
        <w:gridCol w:w="680"/>
        <w:gridCol w:w="960"/>
      </w:tblGrid>
      <w:tr>
        <w:trPr/>
        <w:tc>
          <w:tcPr>
            <w:tcW w:w="164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оказываемых услуг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5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ОКВЭД</w:t>
              </w:r>
            </w:hyperlink>
          </w:p>
        </w:tc>
        <w:tc>
          <w:tcPr>
            <w:tcW w:w="90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2833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Объем оказанных услуг</w:t>
            </w:r>
          </w:p>
        </w:tc>
        <w:tc>
          <w:tcPr>
            <w:tcW w:w="119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 от оказания услуг, руб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Цена (тариф)</w:t>
            </w:r>
          </w:p>
        </w:tc>
        <w:tc>
          <w:tcPr>
            <w:tcW w:w="3170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Справочно: реквизиты акта, которым установлена цена (тариф)</w:t>
            </w:r>
          </w:p>
        </w:tc>
      </w:tr>
      <w:tr>
        <w:trPr/>
        <w:tc>
          <w:tcPr>
            <w:tcW w:w="164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215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</w:t>
            </w:r>
          </w:p>
        </w:tc>
      </w:tr>
      <w:tr>
        <w:trPr/>
        <w:tc>
          <w:tcPr>
            <w:tcW w:w="164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6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2. Сведения о работах, выполняемых сверх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установленного государственного задания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156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44"/>
        <w:gridCol w:w="851"/>
        <w:gridCol w:w="907"/>
        <w:gridCol w:w="1078"/>
        <w:gridCol w:w="1075"/>
        <w:gridCol w:w="680"/>
        <w:gridCol w:w="1194"/>
        <w:gridCol w:w="964"/>
        <w:gridCol w:w="1530"/>
        <w:gridCol w:w="680"/>
        <w:gridCol w:w="960"/>
      </w:tblGrid>
      <w:tr>
        <w:trPr/>
        <w:tc>
          <w:tcPr>
            <w:tcW w:w="164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Наименование выполняемых работ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7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ОКВЭД</w:t>
              </w:r>
            </w:hyperlink>
          </w:p>
        </w:tc>
        <w:tc>
          <w:tcPr>
            <w:tcW w:w="90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2833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Объем выполненных работ</w:t>
            </w:r>
          </w:p>
        </w:tc>
        <w:tc>
          <w:tcPr>
            <w:tcW w:w="119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Доход от выполнения работ, руб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Цена (тариф)</w:t>
            </w:r>
          </w:p>
        </w:tc>
        <w:tc>
          <w:tcPr>
            <w:tcW w:w="3170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Справочно: реквизиты акта, которым установлена цена (тариф)</w:t>
            </w:r>
          </w:p>
        </w:tc>
      </w:tr>
      <w:tr>
        <w:trPr/>
        <w:tc>
          <w:tcPr>
            <w:tcW w:w="164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215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номер</w:t>
            </w:r>
          </w:p>
        </w:tc>
      </w:tr>
      <w:tr>
        <w:trPr/>
        <w:tc>
          <w:tcPr>
            <w:tcW w:w="164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8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color w:themeColor="text1" w:val="00000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color w:themeColor="text1" w:val="000000"/>
        </w:rPr>
        <w:t>Раздел 3. Сведения о производимой продукции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color w:themeColor="text1" w:val="000000"/>
        </w:rPr>
      </w:r>
    </w:p>
    <w:tbl>
      <w:tblPr>
        <w:tblStyle w:val="af0"/>
        <w:tblW w:w="1156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44"/>
        <w:gridCol w:w="851"/>
        <w:gridCol w:w="907"/>
        <w:gridCol w:w="1078"/>
        <w:gridCol w:w="1075"/>
        <w:gridCol w:w="680"/>
        <w:gridCol w:w="1194"/>
        <w:gridCol w:w="964"/>
        <w:gridCol w:w="1530"/>
        <w:gridCol w:w="680"/>
        <w:gridCol w:w="960"/>
      </w:tblGrid>
      <w:tr>
        <w:trPr/>
        <w:tc>
          <w:tcPr>
            <w:tcW w:w="164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Наименование производимой продукции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9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ОКВЭД</w:t>
              </w:r>
            </w:hyperlink>
          </w:p>
        </w:tc>
        <w:tc>
          <w:tcPr>
            <w:tcW w:w="90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2833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Объем произведенной продукции</w:t>
            </w:r>
          </w:p>
        </w:tc>
        <w:tc>
          <w:tcPr>
            <w:tcW w:w="119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Доход от реализации продукции, руб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Цена (тариф)</w:t>
            </w:r>
          </w:p>
        </w:tc>
        <w:tc>
          <w:tcPr>
            <w:tcW w:w="3170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Справочно: реквизиты акта, которым установлена цена (тариф)</w:t>
            </w:r>
          </w:p>
        </w:tc>
      </w:tr>
      <w:tr>
        <w:trPr/>
        <w:tc>
          <w:tcPr>
            <w:tcW w:w="164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215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номер</w:t>
            </w:r>
          </w:p>
        </w:tc>
      </w:tr>
      <w:tr>
        <w:trPr/>
        <w:tc>
          <w:tcPr>
            <w:tcW w:w="164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0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53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4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0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21"/>
          <w:headerReference w:type="first" r:id="rId22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доходах учреждения в виде прибыли, приходящейся на доли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уставных (складочных) капиталах хозяйственных товариществ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 обществ, или дивидендов по акциям,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</w:rPr>
        <w:t>принадлежащим</w:t>
      </w:r>
      <w:r>
        <w:rPr>
          <w:rFonts w:cs="Times New Roman" w:ascii="Times New Roman" w:hAnsi="Times New Roman"/>
          <w:color w:themeColor="text1" w:val="000000"/>
        </w:rPr>
        <w:t xml:space="preserve">учреждению </w:t>
      </w:r>
      <w:hyperlink w:anchor="Par1481">
        <w:r>
          <w:rPr>
            <w:rFonts w:cs="Times New Roman" w:ascii="Times New Roman" w:hAnsi="Times New Roman"/>
            <w:color w:themeColor="text1" w:val="000000"/>
          </w:rPr>
          <w:t>&lt;1&gt;</w:t>
        </w:r>
      </w:hyperlink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color w:themeColor="text1" w:val="000000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23">
              <w:r>
                <w:rPr>
                  <w:rFonts w:cs="Times New Roman" w:ascii="Times New Roman" w:hAnsi="Times New Roman"/>
                  <w:color w:themeColor="text1" w:val="000000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24"/>
          <w:headerReference w:type="first" r:id="rId25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491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021"/>
        <w:gridCol w:w="680"/>
        <w:gridCol w:w="1156"/>
        <w:gridCol w:w="680"/>
        <w:gridCol w:w="908"/>
        <w:gridCol w:w="850"/>
        <w:gridCol w:w="1360"/>
        <w:gridCol w:w="1417"/>
        <w:gridCol w:w="1078"/>
        <w:gridCol w:w="1851"/>
        <w:gridCol w:w="1078"/>
        <w:gridCol w:w="1078"/>
        <w:gridCol w:w="1755"/>
      </w:tblGrid>
      <w:tr>
        <w:trPr/>
        <w:tc>
          <w:tcPr>
            <w:tcW w:w="444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Организация (предприятие)</w:t>
            </w:r>
          </w:p>
        </w:tc>
        <w:tc>
          <w:tcPr>
            <w:tcW w:w="85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13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Сумма вложений в уставный капитал</w:t>
            </w:r>
          </w:p>
        </w:tc>
        <w:tc>
          <w:tcPr>
            <w:tcW w:w="141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Доля в уставном капитале, %</w:t>
            </w:r>
          </w:p>
        </w:tc>
        <w:tc>
          <w:tcPr>
            <w:tcW w:w="107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Вид вложений </w:t>
            </w:r>
            <w:hyperlink w:anchor="Par1482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&lt;2&gt;</w:t>
              </w:r>
            </w:hyperlink>
          </w:p>
        </w:tc>
        <w:tc>
          <w:tcPr>
            <w:tcW w:w="1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Задолженность перед учреждением по перечислению части прибыли (дивидендов) на начало года</w:t>
            </w:r>
          </w:p>
        </w:tc>
        <w:tc>
          <w:tcPr>
            <w:tcW w:w="2156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Доходы, подлежащие получению за отчетный период</w:t>
            </w:r>
          </w:p>
        </w:tc>
        <w:tc>
          <w:tcPr>
            <w:tcW w:w="175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Задолженность перед учреждением по перечислению части прибыли (дивидендов) на конец отчетного периода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ИНН</w:t>
            </w:r>
          </w:p>
        </w:tc>
        <w:tc>
          <w:tcPr>
            <w:tcW w:w="115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6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ОКОПФ</w:t>
              </w:r>
            </w:hyperlink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дата создания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основной вид деятельности</w:t>
            </w:r>
          </w:p>
        </w:tc>
        <w:tc>
          <w:tcPr>
            <w:tcW w:w="8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3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41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</w:rPr>
            </w:r>
          </w:p>
        </w:tc>
        <w:tc>
          <w:tcPr>
            <w:tcW w:w="1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начислено, руб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поступило, руб</w:t>
            </w:r>
          </w:p>
        </w:tc>
        <w:tc>
          <w:tcPr>
            <w:tcW w:w="175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15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5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5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1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5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5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3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&lt;1&gt; Сведения формируются в случаях, если в соответствии с законодательством Российской Федерации установлена возможность создания хозяйственных товариществ и обществ.</w:t>
      </w:r>
      <w:bookmarkStart w:id="0" w:name="Par1482"/>
      <w:bookmarkEnd w:id="0"/>
    </w:p>
    <w:p>
      <w:pPr>
        <w:sectPr>
          <w:headerReference w:type="default" r:id="rId27"/>
          <w:headerReference w:type="first" r:id="rId28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&lt;2&gt; Указывается вид вложений "1" - денежные средства, "2" - имущество, "3" - право пользования нематериальными активами.</w:t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71"/>
      </w:tblGrid>
      <w:tr>
        <w:trPr/>
        <w:tc>
          <w:tcPr>
            <w:tcW w:w="9071" w:type="dxa"/>
            <w:tcBorders/>
            <w:vAlign w:val="bottom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Сведения о кредиторской задолженности и обязательствах учреждения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779"/>
        <w:gridCol w:w="340"/>
        <w:gridCol w:w="3116"/>
        <w:gridCol w:w="340"/>
        <w:gridCol w:w="1421"/>
        <w:gridCol w:w="1073"/>
      </w:tblGrid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___________ 20__ г.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29">
              <w:r>
                <w:rPr>
                  <w:rFonts w:cs="Times New Roman" w:ascii="Times New Roman" w:hAnsi="Times New Roman"/>
                  <w:color w:themeColor="text1" w:val="000000"/>
                </w:rPr>
                <w:t>ОКТМО</w:t>
              </w:r>
            </w:hyperlink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779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измерения: руб.</w:t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6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30">
              <w:r>
                <w:rPr>
                  <w:rFonts w:cs="Times New Roman" w:ascii="Times New Roman" w:hAnsi="Times New Roman"/>
                  <w:color w:themeColor="text1" w:val="000000"/>
                </w:rPr>
                <w:t>ОКЕИ</w:t>
              </w:r>
            </w:hyperlink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>383</w:t>
            </w:r>
          </w:p>
        </w:tc>
      </w:tr>
    </w:tbl>
    <w:p>
      <w:pPr>
        <w:sectPr>
          <w:headerReference w:type="default" r:id="rId31"/>
          <w:headerReference w:type="first" r:id="rId32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541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118"/>
        <w:gridCol w:w="734"/>
        <w:gridCol w:w="973"/>
        <w:gridCol w:w="1290"/>
        <w:gridCol w:w="814"/>
        <w:gridCol w:w="625"/>
        <w:gridCol w:w="1022"/>
        <w:gridCol w:w="624"/>
        <w:gridCol w:w="568"/>
        <w:gridCol w:w="623"/>
        <w:gridCol w:w="1065"/>
        <w:gridCol w:w="752"/>
        <w:gridCol w:w="749"/>
        <w:gridCol w:w="964"/>
        <w:gridCol w:w="937"/>
        <w:gridCol w:w="555"/>
      </w:tblGrid>
      <w:tr>
        <w:trPr/>
        <w:tc>
          <w:tcPr>
            <w:tcW w:w="311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73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226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кредиторской задолженности на начало года</w:t>
            </w:r>
          </w:p>
        </w:tc>
        <w:tc>
          <w:tcPr>
            <w:tcW w:w="5341" w:type="dxa"/>
            <w:gridSpan w:val="7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кредиторской задолженности на конец отчетного периода</w:t>
            </w:r>
          </w:p>
        </w:tc>
        <w:tc>
          <w:tcPr>
            <w:tcW w:w="3957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отложенных обязательств учреждения</w:t>
            </w:r>
          </w:p>
        </w:tc>
      </w:tr>
      <w:tr>
        <w:trPr/>
        <w:tc>
          <w:tcPr>
            <w:tcW w:w="311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7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29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нее срок оплаты наступил в отчетном финансовом году</w:t>
            </w:r>
          </w:p>
        </w:tc>
        <w:tc>
          <w:tcPr>
            <w:tcW w:w="81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4527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нее срок оплаты наступает в:</w:t>
            </w:r>
          </w:p>
        </w:tc>
        <w:tc>
          <w:tcPr>
            <w:tcW w:w="75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205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311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7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 квартале, всего</w:t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нее: в январе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 квартале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 квартале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 квартале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очередном финансовом году и плановом периоде</w:t>
            </w:r>
          </w:p>
        </w:tc>
        <w:tc>
          <w:tcPr>
            <w:tcW w:w="75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труда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претензионным требованиям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непоступившим расчетным документам</w:t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выплате заработной платы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выплате стипендий, пособий, пенсий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перечислению в бюджет, всего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перечислению удержанного налога на доходы физических лиц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невыполнением государственного задания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3410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недостижением результатов предоставления субсидий (грантов в форме субсидий)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3420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невыполнением условий соглашений, в том числе по софинансированию расходов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3430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товаров, работ, услуг, всего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публичным договорам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прочих расходов, всего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выплатам, связанным с причинением вреда гражданам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5100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9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62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tbl>
      <w:tblPr>
        <w:tblW w:w="9063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24"/>
        <w:gridCol w:w="339"/>
        <w:gridCol w:w="2041"/>
        <w:gridCol w:w="344"/>
        <w:gridCol w:w="3515"/>
      </w:tblGrid>
      <w:tr>
        <w:trPr/>
        <w:tc>
          <w:tcPr>
            <w:tcW w:w="282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4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1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2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4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1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82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4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15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2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4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15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824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___________ 20__ г.</w:t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0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51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33"/>
          <w:headerReference w:type="first" r:id="rId34"/>
          <w:type w:val="nextPage"/>
          <w:pgSz w:orient="landscape" w:w="16838" w:h="11906"/>
          <w:pgMar w:left="1134" w:right="1134" w:gutter="0" w:header="0" w:top="1701" w:footer="0" w:bottom="851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просроченной кредиторской задолженности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35">
              <w:r>
                <w:rPr>
                  <w:rFonts w:cs="Times New Roman" w:ascii="Times New Roman" w:hAnsi="Times New Roman"/>
                  <w:color w:themeColor="text1" w:val="000000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36"/>
          <w:headerReference w:type="first" r:id="rId37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6018" w:type="dxa"/>
        <w:jc w:val="left"/>
        <w:tblInd w:w="-3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085"/>
        <w:gridCol w:w="709"/>
        <w:gridCol w:w="849"/>
        <w:gridCol w:w="852"/>
        <w:gridCol w:w="992"/>
        <w:gridCol w:w="990"/>
        <w:gridCol w:w="852"/>
        <w:gridCol w:w="708"/>
        <w:gridCol w:w="708"/>
        <w:gridCol w:w="711"/>
        <w:gridCol w:w="851"/>
        <w:gridCol w:w="850"/>
        <w:gridCol w:w="567"/>
        <w:gridCol w:w="708"/>
        <w:gridCol w:w="710"/>
        <w:gridCol w:w="990"/>
        <w:gridCol w:w="886"/>
      </w:tblGrid>
      <w:tr>
        <w:trPr/>
        <w:tc>
          <w:tcPr>
            <w:tcW w:w="308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170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просроченной кредиторской задолженности на начало года</w:t>
            </w:r>
          </w:p>
        </w:tc>
        <w:tc>
          <w:tcPr>
            <w:tcW w:w="283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Предельно допустимые значения просроченной кредиторской задолженности </w:t>
            </w:r>
            <w:hyperlink w:anchor="Par2223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&lt;3&gt;</w:t>
              </w:r>
            </w:hyperlink>
          </w:p>
        </w:tc>
        <w:tc>
          <w:tcPr>
            <w:tcW w:w="439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49" w:right="9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Изменение кредиторской задолженности </w:t>
            </w:r>
            <w:hyperlink w:anchor="Par2226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&lt;6&gt;</w:t>
              </w:r>
            </w:hyperlink>
          </w:p>
        </w:tc>
        <w:tc>
          <w:tcPr>
            <w:tcW w:w="99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Причина образования</w:t>
            </w:r>
          </w:p>
        </w:tc>
        <w:tc>
          <w:tcPr>
            <w:tcW w:w="88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Меры, принимаемые по погашению просроченной кредиторской задолженности</w:t>
            </w:r>
          </w:p>
        </w:tc>
      </w:tr>
      <w:tr>
        <w:trPr/>
        <w:tc>
          <w:tcPr>
            <w:tcW w:w="308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85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нее по исполнительным листам</w:t>
            </w:r>
          </w:p>
        </w:tc>
        <w:tc>
          <w:tcPr>
            <w:tcW w:w="1982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>значение</w:t>
            </w:r>
          </w:p>
        </w:tc>
        <w:tc>
          <w:tcPr>
            <w:tcW w:w="85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срок, дней</w:t>
            </w:r>
          </w:p>
        </w:tc>
        <w:tc>
          <w:tcPr>
            <w:tcW w:w="70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70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нее по исполнительным листам</w:t>
            </w:r>
          </w:p>
        </w:tc>
        <w:tc>
          <w:tcPr>
            <w:tcW w:w="2979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 по срокам</w:t>
            </w:r>
          </w:p>
        </w:tc>
        <w:tc>
          <w:tcPr>
            <w:tcW w:w="70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сумма, руб</w:t>
            </w:r>
          </w:p>
        </w:tc>
        <w:tc>
          <w:tcPr>
            <w:tcW w:w="71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процентах</w:t>
            </w:r>
          </w:p>
        </w:tc>
        <w:tc>
          <w:tcPr>
            <w:tcW w:w="99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в абсолютных величинах </w:t>
            </w:r>
            <w:hyperlink w:anchor="Par2224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&lt;4&gt;</w:t>
              </w:r>
            </w:hyperlink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eastAsia="Calibri" w:cs="Times New Roman" w:ascii="Times New Roman" w:hAnsi="Times New Roman"/>
                <w:color w:themeColor="text1" w:val="000000"/>
                <w:kern w:val="0"/>
                <w:sz w:val="22"/>
                <w:szCs w:val="22"/>
                <w:lang w:val="ru-RU" w:eastAsia="en-US" w:bidi="ar-SA"/>
              </w:rPr>
              <w:t xml:space="preserve">в процентах </w:t>
            </w:r>
            <w:hyperlink w:anchor="Par2225">
              <w:r>
                <w:rPr>
                  <w:rFonts w:eastAsia="Calibri" w:cs="Times New Roman" w:ascii="Times New Roman" w:hAnsi="Times New Roman"/>
                  <w:color w:themeColor="text1" w:val="000000"/>
                  <w:kern w:val="0"/>
                  <w:sz w:val="22"/>
                  <w:szCs w:val="22"/>
                  <w:lang w:val="ru-RU" w:eastAsia="en-US" w:bidi="ar-SA"/>
                </w:rPr>
                <w:t>&lt;5&gt;</w:t>
              </w:r>
            </w:hyperlink>
          </w:p>
        </w:tc>
        <w:tc>
          <w:tcPr>
            <w:tcW w:w="85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менее 30 дней просрочки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30 до 90 дней просрочки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90 до 180 дней просрочки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более 180 дней просрочки</w:t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выплате заработной платы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выплате стипендий, пособий, пенсий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перечислению в бюджет,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перечислению удержанного налога на доходы физических лиц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невыполнением государственного задания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3410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недостижением результатов предоставления субсидий (грантов в форме субсидий)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3420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невыполнением условий соглашений, в том числе по софинансированию расходов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3430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товаров, работ, услуг,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публичным договорам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оплате прочих расходов,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выплатам, связанным с причинением вреда гражданам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5100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sectPr>
          <w:headerReference w:type="default" r:id="rId38"/>
          <w:headerReference w:type="first" r:id="rId39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ar2223"/>
      <w:bookmarkEnd w:id="1"/>
      <w:r>
        <w:rPr>
          <w:rFonts w:cs="Times New Roman" w:ascii="Times New Roman" w:hAnsi="Times New Roman"/>
        </w:rPr>
        <w:t>&lt;3&gt; Указываются предельно допустимые значения, установленные органом, осуществляющим функции и полномочия учредителя.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ar2224"/>
      <w:bookmarkEnd w:id="2"/>
      <w:r>
        <w:rPr>
          <w:rFonts w:cs="Times New Roman" w:ascii="Times New Roman" w:hAnsi="Times New Roman"/>
        </w:rPr>
        <w:t>&lt;4&gt;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3" w:name="Par2225"/>
      <w:bookmarkEnd w:id="3"/>
      <w:r>
        <w:rPr>
          <w:rFonts w:cs="Times New Roman" w:ascii="Times New Roman" w:hAnsi="Times New Roman"/>
        </w:rPr>
        <w:t>&lt;5&gt;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4" w:name="Par2226"/>
      <w:bookmarkEnd w:id="4"/>
      <w:r>
        <w:rPr>
          <w:rFonts w:cs="Times New Roman" w:ascii="Times New Roman" w:hAnsi="Times New Roman"/>
        </w:rPr>
        <w:t>&lt;6&gt; Указывается общая сумма увеличения или уменьшения кредиторской задолженности.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задолженности по ущербу, недостачам, хищениям денежных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средств и материальных ценностей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themeColor="text1" w:val="000000"/>
              </w:rPr>
            </w:pPr>
            <w:r>
              <w:rPr>
                <w:rFonts w:cs="Times New Roman" w:ascii="Times New Roman" w:hAnsi="Times New Roman"/>
                <w:color w:themeColor="text1" w:val="000000"/>
              </w:rPr>
              <w:t xml:space="preserve">по </w:t>
            </w:r>
            <w:hyperlink r:id="rId40">
              <w:r>
                <w:rPr>
                  <w:rFonts w:cs="Times New Roman" w:ascii="Times New Roman" w:hAnsi="Times New Roman"/>
                  <w:color w:themeColor="text1" w:val="000000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41"/>
          <w:headerReference w:type="first" r:id="rId42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499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235"/>
        <w:gridCol w:w="946"/>
        <w:gridCol w:w="679"/>
        <w:gridCol w:w="1475"/>
        <w:gridCol w:w="678"/>
        <w:gridCol w:w="1040"/>
        <w:gridCol w:w="955"/>
        <w:gridCol w:w="771"/>
        <w:gridCol w:w="739"/>
        <w:gridCol w:w="1222"/>
        <w:gridCol w:w="823"/>
        <w:gridCol w:w="739"/>
        <w:gridCol w:w="1012"/>
        <w:gridCol w:w="772"/>
        <w:gridCol w:w="906"/>
      </w:tblGrid>
      <w:tr>
        <w:trPr/>
        <w:tc>
          <w:tcPr>
            <w:tcW w:w="2235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946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2154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Остаток задолженности по возмещению ущерба на начало года</w:t>
            </w:r>
          </w:p>
        </w:tc>
        <w:tc>
          <w:tcPr>
            <w:tcW w:w="2673" w:type="dxa"/>
            <w:gridSpan w:val="3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Выявлено недостач, хищений, нанесения ущерба</w:t>
            </w:r>
          </w:p>
        </w:tc>
        <w:tc>
          <w:tcPr>
            <w:tcW w:w="3555" w:type="dxa"/>
            <w:gridSpan w:val="4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Возмещено недостач, хищений, нанесения ущерба</w:t>
            </w:r>
          </w:p>
        </w:tc>
        <w:tc>
          <w:tcPr>
            <w:tcW w:w="1751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Списано</w:t>
            </w:r>
          </w:p>
        </w:tc>
        <w:tc>
          <w:tcPr>
            <w:tcW w:w="1678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Остаток задолженности по возмещению ущерба на конец отчетного периода</w:t>
            </w:r>
          </w:p>
        </w:tc>
      </w:tr>
      <w:tr>
        <w:trPr/>
        <w:tc>
          <w:tcPr>
            <w:tcW w:w="2235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46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475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него на взыскании в службе судебных приставов</w:t>
            </w:r>
          </w:p>
        </w:tc>
        <w:tc>
          <w:tcPr>
            <w:tcW w:w="678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995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71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961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взыскано с виновных лиц</w:t>
            </w:r>
          </w:p>
        </w:tc>
        <w:tc>
          <w:tcPr>
            <w:tcW w:w="823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страховыми организациями</w:t>
            </w:r>
          </w:p>
        </w:tc>
        <w:tc>
          <w:tcPr>
            <w:tcW w:w="739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012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в связи с прекращением взыскания по исполнительным листам</w:t>
            </w:r>
          </w:p>
        </w:tc>
        <w:tc>
          <w:tcPr>
            <w:tcW w:w="772" w:type="dxa"/>
            <w:vMerge w:val="restart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90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него на взыскании в службе судебных приставов</w:t>
            </w:r>
          </w:p>
        </w:tc>
      </w:tr>
      <w:tr>
        <w:trPr/>
        <w:tc>
          <w:tcPr>
            <w:tcW w:w="2235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46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9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виновные лица установлены</w:t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виновные лица не установлены</w:t>
            </w:r>
          </w:p>
        </w:tc>
        <w:tc>
          <w:tcPr>
            <w:tcW w:w="771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по решению суда</w:t>
            </w:r>
          </w:p>
        </w:tc>
        <w:tc>
          <w:tcPr>
            <w:tcW w:w="823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vMerge w:val="continue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Недостача, хищение денежных средств, всего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0100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хищением (кражами)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0110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возбуждено уголовных дел (находится в следственных органах)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0111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0120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банкротством кредитной организации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0130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Ущерб имуществу (за исключением денежных средств)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0200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недостачами, включая хищения (кражи)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0210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возбуждено уголовных дел (находится в следственных органах)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0211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нарушением правил хранения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0220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нанесением ущерба техническому состоянию объекта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0230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нарушением условий договоров (контрактов)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0300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нарушением сроков (начислено пени, штрафов, неустойки)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0310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невыполнением условий о возврате предоплаты (аванса)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0320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2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4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9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hanging="142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43"/>
          <w:headerReference w:type="first" r:id="rId44"/>
          <w:type w:val="nextPage"/>
          <w:pgSz w:orient="landscape" w:w="16838" w:h="11906"/>
          <w:pgMar w:left="1134" w:right="1134" w:gutter="0" w:header="0" w:top="1701" w:footer="0" w:bottom="851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 о численности сотрудников и о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плате труда работников 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(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по форме ЗП-здрав)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45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46"/>
          <w:headerReference w:type="first" r:id="rId47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5260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2"/>
        <w:gridCol w:w="96"/>
        <w:gridCol w:w="93"/>
        <w:gridCol w:w="93"/>
        <w:gridCol w:w="96"/>
        <w:gridCol w:w="93"/>
        <w:gridCol w:w="95"/>
        <w:gridCol w:w="94"/>
        <w:gridCol w:w="93"/>
        <w:gridCol w:w="95"/>
        <w:gridCol w:w="93"/>
        <w:gridCol w:w="95"/>
        <w:gridCol w:w="94"/>
        <w:gridCol w:w="93"/>
        <w:gridCol w:w="97"/>
        <w:gridCol w:w="93"/>
        <w:gridCol w:w="94"/>
        <w:gridCol w:w="95"/>
        <w:gridCol w:w="93"/>
        <w:gridCol w:w="95"/>
        <w:gridCol w:w="93"/>
        <w:gridCol w:w="94"/>
        <w:gridCol w:w="95"/>
        <w:gridCol w:w="93"/>
        <w:gridCol w:w="95"/>
        <w:gridCol w:w="94"/>
        <w:gridCol w:w="93"/>
        <w:gridCol w:w="96"/>
        <w:gridCol w:w="94"/>
        <w:gridCol w:w="94"/>
        <w:gridCol w:w="93"/>
        <w:gridCol w:w="95"/>
        <w:gridCol w:w="94"/>
        <w:gridCol w:w="95"/>
        <w:gridCol w:w="93"/>
        <w:gridCol w:w="95"/>
        <w:gridCol w:w="93"/>
        <w:gridCol w:w="94"/>
        <w:gridCol w:w="95"/>
        <w:gridCol w:w="96"/>
        <w:gridCol w:w="93"/>
        <w:gridCol w:w="93"/>
        <w:gridCol w:w="95"/>
        <w:gridCol w:w="93"/>
        <w:gridCol w:w="96"/>
        <w:gridCol w:w="93"/>
        <w:gridCol w:w="93"/>
        <w:gridCol w:w="95"/>
        <w:gridCol w:w="93"/>
        <w:gridCol w:w="96"/>
        <w:gridCol w:w="93"/>
        <w:gridCol w:w="96"/>
        <w:gridCol w:w="95"/>
        <w:gridCol w:w="93"/>
        <w:gridCol w:w="93"/>
        <w:gridCol w:w="96"/>
        <w:gridCol w:w="93"/>
        <w:gridCol w:w="95"/>
        <w:gridCol w:w="93"/>
        <w:gridCol w:w="95"/>
        <w:gridCol w:w="94"/>
        <w:gridCol w:w="93"/>
        <w:gridCol w:w="97"/>
        <w:gridCol w:w="93"/>
        <w:gridCol w:w="94"/>
        <w:gridCol w:w="95"/>
        <w:gridCol w:w="91"/>
        <w:gridCol w:w="97"/>
        <w:gridCol w:w="94"/>
        <w:gridCol w:w="93"/>
        <w:gridCol w:w="95"/>
        <w:gridCol w:w="93"/>
        <w:gridCol w:w="96"/>
        <w:gridCol w:w="93"/>
        <w:gridCol w:w="93"/>
        <w:gridCol w:w="96"/>
        <w:gridCol w:w="94"/>
        <w:gridCol w:w="94"/>
        <w:gridCol w:w="95"/>
        <w:gridCol w:w="93"/>
        <w:gridCol w:w="94"/>
        <w:gridCol w:w="94"/>
        <w:gridCol w:w="94"/>
        <w:gridCol w:w="95"/>
        <w:gridCol w:w="93"/>
        <w:gridCol w:w="96"/>
        <w:gridCol w:w="93"/>
        <w:gridCol w:w="93"/>
        <w:gridCol w:w="96"/>
        <w:gridCol w:w="93"/>
        <w:gridCol w:w="95"/>
        <w:gridCol w:w="95"/>
        <w:gridCol w:w="93"/>
        <w:gridCol w:w="94"/>
        <w:gridCol w:w="93"/>
        <w:gridCol w:w="97"/>
        <w:gridCol w:w="93"/>
        <w:gridCol w:w="93"/>
        <w:gridCol w:w="96"/>
        <w:gridCol w:w="93"/>
        <w:gridCol w:w="95"/>
        <w:gridCol w:w="659"/>
        <w:gridCol w:w="566"/>
        <w:gridCol w:w="93"/>
        <w:gridCol w:w="95"/>
        <w:gridCol w:w="186"/>
        <w:gridCol w:w="1037"/>
        <w:gridCol w:w="1037"/>
        <w:gridCol w:w="564"/>
        <w:gridCol w:w="95"/>
        <w:gridCol w:w="94"/>
        <w:gridCol w:w="94"/>
        <w:gridCol w:w="94"/>
        <w:gridCol w:w="93"/>
        <w:gridCol w:w="95"/>
        <w:gridCol w:w="94"/>
        <w:gridCol w:w="94"/>
        <w:gridCol w:w="94"/>
        <w:gridCol w:w="93"/>
        <w:gridCol w:w="96"/>
        <w:gridCol w:w="95"/>
        <w:gridCol w:w="93"/>
        <w:gridCol w:w="96"/>
        <w:gridCol w:w="92"/>
        <w:gridCol w:w="68"/>
      </w:tblGrid>
      <w:tr>
        <w:trPr>
          <w:trHeight w:val="240" w:hRule="atLeast"/>
        </w:trPr>
        <w:tc>
          <w:tcPr>
            <w:tcW w:w="2759" w:type="dxa"/>
            <w:gridSpan w:val="2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Категория персонала</w:t>
            </w:r>
          </w:p>
        </w:tc>
        <w:tc>
          <w:tcPr>
            <w:tcW w:w="65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категории персонала</w:t>
            </w:r>
          </w:p>
        </w:tc>
        <w:tc>
          <w:tcPr>
            <w:tcW w:w="56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строки</w:t>
            </w:r>
          </w:p>
        </w:tc>
        <w:tc>
          <w:tcPr>
            <w:tcW w:w="207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 численность работников за отчетный период, чел.</w:t>
            </w:r>
          </w:p>
        </w:tc>
        <w:tc>
          <w:tcPr>
            <w:tcW w:w="3107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Фонд начисленной заработной платы работников за отчетный период, тыс. руб.</w:t>
            </w:r>
          </w:p>
        </w:tc>
        <w:tc>
          <w:tcPr>
            <w:tcW w:w="602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Фонд начисленной заработной платы работников по источникам финансирования, тыс. руб.</w:t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759" w:type="dxa"/>
            <w:gridSpan w:val="29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9" w:type="dxa"/>
            <w:gridSpan w:val="7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4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Списочного состава (без внешних совместителей</w:t>
            </w:r>
            <w:r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2"/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35" w:type="dxa"/>
            <w:gridSpan w:val="11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Внешних совместителей</w:t>
            </w:r>
            <w:r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2072" w:type="dxa"/>
            <w:gridSpan w:val="2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списочного состава (без внешних совместителей)</w:t>
            </w:r>
          </w:p>
        </w:tc>
        <w:tc>
          <w:tcPr>
            <w:tcW w:w="1035" w:type="dxa"/>
            <w:gridSpan w:val="11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Внешних совместителей</w:t>
            </w:r>
          </w:p>
        </w:tc>
        <w:tc>
          <w:tcPr>
            <w:tcW w:w="3013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из графы 3 списочного состава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(без внешних совместителей)</w:t>
            </w:r>
          </w:p>
        </w:tc>
        <w:tc>
          <w:tcPr>
            <w:tcW w:w="3013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из графы 5 внешних совместителей</w:t>
            </w:r>
          </w:p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2759" w:type="dxa"/>
            <w:gridSpan w:val="29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9" w:type="dxa"/>
            <w:gridSpan w:val="7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4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в том числе по внутреннему совместительству</w:t>
            </w:r>
            <w:r>
              <w:rPr>
                <w:rStyle w:val="FootnoteReference"/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footnoteReference w:id="4"/>
            </w:r>
          </w:p>
        </w:tc>
        <w:tc>
          <w:tcPr>
            <w:tcW w:w="1035" w:type="dxa"/>
            <w:gridSpan w:val="11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за счет средств бюджетов всех уровней (субсидий)</w:t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ОМС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средства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от при носящей доход деятельности</w:t>
            </w:r>
          </w:p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за счет средств бюджетов всех уровней (субсидий)</w:t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ОМС</w:t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средства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9"/>
                <w:u w:val="none"/>
                <w:em w:val="none"/>
              </w:rPr>
              <w:t>от при носящей доход деятельности</w:t>
            </w:r>
          </w:p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2759" w:type="dxa"/>
            <w:gridSpan w:val="29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работников (сумма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66" w:type="dxa"/>
            <w:gridSpan w:val="12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строк 02 - 04, 06 - 08, 10 - 13)</w:t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46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 руководитель организации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66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заместители руководителя, руководители структурных подразделений (кроме </w:t>
              <w:br/>
              <w:t>врачей - руководителей структурных</w:t>
              <w:br/>
              <w:t>подразделений), иные руководители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педагогические работники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преподаватели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96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врачи (кроме зубных), включая врачей - руководителей структурных подразделений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социальные работники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научные работники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научные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1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66" w:type="dxa"/>
            <w:gridSpan w:val="12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сотрудники</w:t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422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средний медицинский (фармацевтический)</w:t>
              <w:br/>
              <w:t>персонал (персонал, обеспечивающий условия</w:t>
              <w:br/>
              <w:t>для предоставления медицинских услуг)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17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младший медицинский </w:t>
              <w:br/>
              <w:t xml:space="preserve">персонал (персонал, обеспечивающий условия </w:t>
              <w:br/>
              <w:t xml:space="preserve">для предоставления </w:t>
              <w:br/>
              <w:t>медицинских услуг)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9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работники, имеющие</w:t>
              <w:br/>
              <w:t>высшее фармацевтическое</w:t>
              <w:br/>
              <w:t>или иное высшее</w:t>
              <w:br/>
              <w:t>образование, предо-ставляющие медицинские услуги (обеспечивающие предоставление</w:t>
              <w:br/>
              <w:t>медицинских услуг)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431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37" w:type="dxa"/>
            <w:gridSpan w:val="2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прочий персонал</w:t>
            </w:r>
          </w:p>
        </w:tc>
        <w:tc>
          <w:tcPr>
            <w:tcW w:w="659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64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5" w:hRule="atLeast"/>
        </w:trPr>
        <w:tc>
          <w:tcPr>
            <w:tcW w:w="12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766" w:type="dxa"/>
            <w:gridSpan w:val="40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Должностное лицо, ответственное за</w:t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717" w:type="dxa"/>
            <w:gridSpan w:val="24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050" w:hRule="atLeast"/>
        </w:trPr>
        <w:tc>
          <w:tcPr>
            <w:tcW w:w="12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766" w:type="dxa"/>
            <w:gridSpan w:val="40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предоставление административных данных (лицо, уполномоченное предоставлять административные данные от имени респондента)</w:t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30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u w:val="none"/>
              </w:rPr>
            </w:pPr>
            <w:r>
              <w:rPr>
                <w:rFonts w:ascii="Times New Roman" w:hAnsi="Times New Roman"/>
                <w:u w:val="none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6" w:type="dxa"/>
            <w:gridSpan w:val="19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8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2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30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26" w:type="dxa"/>
            <w:gridSpan w:val="19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(Ф.И.О.)</w:t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24" w:type="dxa"/>
            <w:gridSpan w:val="4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7" w:type="dxa"/>
            <w:gridSpan w:val="13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20" w:hRule="atLeast"/>
        </w:trPr>
        <w:tc>
          <w:tcPr>
            <w:tcW w:w="12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30"/>
            <w:tcBorders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59" w:type="dxa"/>
            <w:gridSpan w:val="34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70" w:hRule="atLeast"/>
        </w:trPr>
        <w:tc>
          <w:tcPr>
            <w:tcW w:w="122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7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30"/>
            <w:tcBorders/>
            <w:tcMar>
              <w:top w:w="0" w:type="dxa"/>
              <w:left w:w="30" w:type="dxa"/>
              <w:bottom w:w="0" w:type="dxa"/>
              <w:right w:w="30" w:type="dxa"/>
            </w:tcMar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(номер контактного телефона)</w:t>
            </w:r>
          </w:p>
        </w:tc>
        <w:tc>
          <w:tcPr>
            <w:tcW w:w="94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659" w:type="dxa"/>
            <w:gridSpan w:val="34"/>
            <w:tcBorders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(дата составления документа)</w:t>
            </w:r>
          </w:p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 о численности сотрудников и о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плате труда работников 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(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по форме ЗП-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образование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)</w:t>
      </w:r>
    </w:p>
    <w:tbl>
      <w:tblPr>
        <w:tblW w:w="15728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2"/>
        <w:gridCol w:w="95"/>
        <w:gridCol w:w="92"/>
        <w:gridCol w:w="95"/>
        <w:gridCol w:w="96"/>
        <w:gridCol w:w="94"/>
        <w:gridCol w:w="93"/>
        <w:gridCol w:w="94"/>
        <w:gridCol w:w="95"/>
        <w:gridCol w:w="129"/>
        <w:gridCol w:w="59"/>
        <w:gridCol w:w="93"/>
        <w:gridCol w:w="94"/>
        <w:gridCol w:w="95"/>
        <w:gridCol w:w="94"/>
        <w:gridCol w:w="93"/>
        <w:gridCol w:w="94"/>
        <w:gridCol w:w="96"/>
        <w:gridCol w:w="93"/>
        <w:gridCol w:w="94"/>
        <w:gridCol w:w="93"/>
        <w:gridCol w:w="96"/>
        <w:gridCol w:w="95"/>
        <w:gridCol w:w="92"/>
        <w:gridCol w:w="95"/>
        <w:gridCol w:w="94"/>
        <w:gridCol w:w="94"/>
        <w:gridCol w:w="95"/>
        <w:gridCol w:w="93"/>
        <w:gridCol w:w="94"/>
        <w:gridCol w:w="94"/>
        <w:gridCol w:w="95"/>
        <w:gridCol w:w="93"/>
        <w:gridCol w:w="94"/>
        <w:gridCol w:w="96"/>
        <w:gridCol w:w="94"/>
        <w:gridCol w:w="93"/>
        <w:gridCol w:w="94"/>
        <w:gridCol w:w="95"/>
        <w:gridCol w:w="94"/>
        <w:gridCol w:w="93"/>
        <w:gridCol w:w="94"/>
        <w:gridCol w:w="96"/>
        <w:gridCol w:w="93"/>
        <w:gridCol w:w="94"/>
        <w:gridCol w:w="93"/>
        <w:gridCol w:w="96"/>
        <w:gridCol w:w="94"/>
        <w:gridCol w:w="93"/>
        <w:gridCol w:w="96"/>
        <w:gridCol w:w="93"/>
        <w:gridCol w:w="94"/>
        <w:gridCol w:w="96"/>
        <w:gridCol w:w="93"/>
        <w:gridCol w:w="94"/>
        <w:gridCol w:w="659"/>
        <w:gridCol w:w="941"/>
        <w:gridCol w:w="942"/>
        <w:gridCol w:w="282"/>
        <w:gridCol w:w="94"/>
        <w:gridCol w:w="94"/>
        <w:gridCol w:w="93"/>
        <w:gridCol w:w="95"/>
        <w:gridCol w:w="94"/>
        <w:gridCol w:w="96"/>
        <w:gridCol w:w="187"/>
        <w:gridCol w:w="846"/>
        <w:gridCol w:w="944"/>
        <w:gridCol w:w="469"/>
        <w:gridCol w:w="94"/>
        <w:gridCol w:w="93"/>
        <w:gridCol w:w="190"/>
        <w:gridCol w:w="848"/>
        <w:gridCol w:w="940"/>
        <w:gridCol w:w="846"/>
        <w:gridCol w:w="848"/>
        <w:gridCol w:w="824"/>
      </w:tblGrid>
      <w:tr>
        <w:trPr>
          <w:trHeight w:val="255" w:hRule="atLeast"/>
        </w:trPr>
        <w:tc>
          <w:tcPr>
            <w:tcW w:w="3417" w:type="dxa"/>
            <w:gridSpan w:val="3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Категория персонала</w:t>
            </w:r>
          </w:p>
        </w:tc>
        <w:tc>
          <w:tcPr>
            <w:tcW w:w="75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категории персонала</w:t>
            </w:r>
          </w:p>
        </w:tc>
        <w:tc>
          <w:tcPr>
            <w:tcW w:w="75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строки</w:t>
            </w:r>
          </w:p>
        </w:tc>
        <w:tc>
          <w:tcPr>
            <w:tcW w:w="18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 численность работников за отчетный период, чел.</w:t>
            </w:r>
          </w:p>
        </w:tc>
        <w:tc>
          <w:tcPr>
            <w:tcW w:w="2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Фонд начисленной заработной платы работников за отчетный период, тыс. руб.</w:t>
            </w:r>
          </w:p>
        </w:tc>
        <w:tc>
          <w:tcPr>
            <w:tcW w:w="52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Фонд начисленной заработной платы работников по источникам финансирования, тыс. руб.</w:t>
            </w: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из графы 6 за счет средств федера-льного бюд-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жета, выпла-ченных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за клас-сное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руко-водство (кура-торство)</w:t>
            </w:r>
          </w:p>
        </w:tc>
      </w:tr>
      <w:tr>
        <w:trPr>
          <w:trHeight w:val="255" w:hRule="atLeast"/>
        </w:trPr>
        <w:tc>
          <w:tcPr>
            <w:tcW w:w="3417" w:type="dxa"/>
            <w:gridSpan w:val="36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52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53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Списочного состава (без внешних совместителей</w:t>
            </w:r>
            <w:r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5"/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Внешних совместителей</w:t>
            </w:r>
            <w:r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6"/>
            </w:r>
          </w:p>
        </w:tc>
        <w:tc>
          <w:tcPr>
            <w:tcW w:w="1977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списочного состава (без внешних совместителей)</w:t>
            </w:r>
          </w:p>
        </w:tc>
        <w:tc>
          <w:tcPr>
            <w:tcW w:w="84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Внешних совместителей</w:t>
            </w:r>
          </w:p>
        </w:tc>
        <w:tc>
          <w:tcPr>
            <w:tcW w:w="263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из графы 3 списочного состава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(без внешних совместителей)</w:t>
            </w:r>
          </w:p>
        </w:tc>
        <w:tc>
          <w:tcPr>
            <w:tcW w:w="26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из графы 5 внешних совместителей</w:t>
            </w:r>
          </w:p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3417" w:type="dxa"/>
            <w:gridSpan w:val="36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52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53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в том числе по внутреннему совместительству</w:t>
            </w:r>
            <w:r>
              <w:rPr>
                <w:rStyle w:val="FootnoteReference"/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footnoteReference w:id="7"/>
            </w:r>
          </w:p>
        </w:tc>
        <w:tc>
          <w:tcPr>
            <w:tcW w:w="846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за счет средств бюджетов всех уровней (субсидий)</w:t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ОМС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средства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от при носящей доход деятельности</w:t>
            </w:r>
          </w:p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за счет средств бюджетов всех уровней (субсидий)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ОМС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средства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  <w:t>от при носящей доход деятельности</w:t>
            </w:r>
          </w:p>
        </w:tc>
        <w:tc>
          <w:tcPr>
            <w:tcW w:w="82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3417" w:type="dxa"/>
            <w:gridSpan w:val="36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работников (сумма строк 02 - 05, 07, 08, 11, 14, 17 - 19, 21, 23 - 28)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 руководитель организации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заместители руководителя, </w:t>
              <w:br/>
              <w:t xml:space="preserve">руководители структурных подразделений (кроме </w:t>
              <w:br/>
              <w:t>врачей - руководителей структурных подразделений, заведующих учебной частью образовательных организаций, реализующих программы общего образования) и их заместители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96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педагогические работники </w:t>
              <w:br/>
              <w:t>образовательных организаций, реализующих программы дошкольного образования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96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педагогические работники и заведующие учебной частью образовательных организаций, реализующих программы общего образования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учителя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96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педагогические работники </w:t>
              <w:br/>
              <w:t>образовательных организаций, реализующих программы дополнительного образования детей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14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педагогические работники образовательных организаций, реализующих образовательные программы подготовки квалифицированных рабочих и служащих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них: преподаватели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мастера производственного обучения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20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педагогические работники образовательных организаций, реализующих образовательные программы подготовки специалистов среднего звена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них: преподаватели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мастера производственного обучения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педагогические работники образовательных организаций, реализующих программы дополнительного профессионального образования, осуществляющих подготовку (повышение квалификации) специалистов, имеющих среднее профессиональное образование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них: преподаватели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2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мастера производственного обучения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7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профессорско-преподавательский состав организаций, реализующих программы высшего образования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19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профессорско-преподавательский состав образовательных организаций, реализующих программы дополнительного профессионального образования, осуществляющих подготовку (повышение квалификации) специалистов, имеющих высшее образование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7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научные работники организаций, реализующих программы высшего образования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научные сотрудники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7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научные работники организаций дополнительного профессионального образования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научные сотрудники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7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врачи (кроме зубных), включая врачей - руководителей структурных подразделений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96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средний медицинский (фармацевтический) персонал (персонал, обеспечивающий условия </w:t>
              <w:br/>
              <w:t>для предоставления медицинских услуг)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72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младший медицинский персонал (персонал, обеспечивающий условия для предоставления медицинских услуг)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40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работники культуры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5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социальные работники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55" w:hRule="atLeast"/>
        </w:trPr>
        <w:tc>
          <w:tcPr>
            <w:tcW w:w="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прочий персонал</w:t>
            </w:r>
          </w:p>
        </w:tc>
        <w:tc>
          <w:tcPr>
            <w:tcW w:w="752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753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4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5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>
        <w:trPr>
          <w:trHeight w:val="255" w:hRule="atLeast"/>
        </w:trPr>
        <w:tc>
          <w:tcPr>
            <w:tcW w:w="12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767" w:type="dxa"/>
            <w:gridSpan w:val="40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Должностное лицо, ответственное за предоставление административных данных (лицо, уполномоченное предоставлять административные данные от имени респондента)</w:t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507" w:type="dxa"/>
            <w:gridSpan w:val="16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2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4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8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4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1672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2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29" w:type="dxa"/>
            <w:gridSpan w:val="1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70" w:hRule="atLeast"/>
        </w:trPr>
        <w:tc>
          <w:tcPr>
            <w:tcW w:w="12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9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24" w:type="dxa"/>
            <w:gridSpan w:val="4"/>
            <w:tcBorders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(номер контактного телефона </w:t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4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" w:type="dxa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129" w:type="dxa"/>
            <w:gridSpan w:val="12"/>
            <w:tcBorders/>
            <w:vAlign w:val="bottom"/>
          </w:tcPr>
          <w:p>
            <w:pPr>
              <w:pStyle w:val="Normal"/>
              <w:tabs>
                <w:tab w:val="clear" w:pos="708"/>
              </w:tabs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дата составления документа)</w:t>
            </w:r>
          </w:p>
        </w:tc>
      </w:tr>
    </w:tbl>
    <w:p>
      <w:pPr>
        <w:sectPr>
          <w:headerReference w:type="default" r:id="rId48"/>
          <w:headerReference w:type="first" r:id="rId49"/>
          <w:footnotePr>
            <w:numFmt w:val="decimal"/>
          </w:footnotePr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счетах учреждения, открытых в кредитных организациях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50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51"/>
          <w:headerReference w:type="first" r:id="rId52"/>
          <w:footnotePr>
            <w:numFmt w:val="decimal"/>
          </w:footnote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133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779"/>
        <w:gridCol w:w="1131"/>
        <w:gridCol w:w="1250"/>
        <w:gridCol w:w="1189"/>
        <w:gridCol w:w="1134"/>
        <w:gridCol w:w="1871"/>
        <w:gridCol w:w="1984"/>
      </w:tblGrid>
      <w:tr>
        <w:trPr/>
        <w:tc>
          <w:tcPr>
            <w:tcW w:w="277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счета в кредитной организации</w:t>
            </w:r>
          </w:p>
        </w:tc>
        <w:tc>
          <w:tcPr>
            <w:tcW w:w="113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Вид счета </w:t>
            </w:r>
            <w:hyperlink w:anchor="Par3570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&lt;23&gt;</w:t>
              </w:r>
            </w:hyperlink>
          </w:p>
        </w:tc>
        <w:tc>
          <w:tcPr>
            <w:tcW w:w="3573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Остаток средств на счете на начало года </w:t>
            </w:r>
            <w:hyperlink w:anchor="Par3571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&lt;24&gt;</w:t>
              </w:r>
            </w:hyperlink>
          </w:p>
        </w:tc>
        <w:tc>
          <w:tcPr>
            <w:tcW w:w="198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Остаток средств на счете на конец отчетного периода </w:t>
            </w:r>
            <w:hyperlink w:anchor="Par3571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&lt;24&gt;</w:t>
              </w:r>
            </w:hyperlink>
          </w:p>
        </w:tc>
      </w:tr>
      <w:tr>
        <w:trPr/>
        <w:tc>
          <w:tcPr>
            <w:tcW w:w="277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вид акта</w:t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</w:t>
            </w:r>
          </w:p>
        </w:tc>
        <w:tc>
          <w:tcPr>
            <w:tcW w:w="187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Счета в кредитных организациях в валюте Российской Федерации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Счета в кредитных организациях в иностранной валюте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7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11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5" w:name="Par3570"/>
      <w:bookmarkEnd w:id="5"/>
      <w:r>
        <w:rPr>
          <w:rFonts w:cs="Times New Roman" w:ascii="Times New Roman" w:hAnsi="Times New Roman"/>
        </w:rPr>
        <w:t>&lt;23&gt; Указывается вид банковского счета, открытого в кредитной организации (например, номинальный счет, счет эскроу, публичный депозитный счет).</w:t>
      </w:r>
    </w:p>
    <w:p>
      <w:pPr>
        <w:sectPr>
          <w:headerReference w:type="default" r:id="rId53"/>
          <w:headerReference w:type="first" r:id="rId54"/>
          <w:footnotePr>
            <w:numFmt w:val="decimal"/>
          </w:footnotePr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6" w:name="Par3571"/>
      <w:bookmarkEnd w:id="6"/>
      <w:r>
        <w:rPr>
          <w:rFonts w:cs="Times New Roman" w:ascii="Times New Roman" w:hAnsi="Times New Roman"/>
        </w:rPr>
        <w:t>&lt;24&gt; Показатели счетов в иностранной валюте указываются в рублевом эквиваленте.</w:t>
      </w:r>
    </w:p>
    <w:p>
      <w:pPr>
        <w:pStyle w:val="ConsPlusNormal"/>
        <w:spacing w:lineRule="auto" w:line="240" w:before="0" w:after="0"/>
        <w:ind w:firstLine="709"/>
        <w:jc w:val="center"/>
        <w:rPr>
          <w:b/>
          <w:bCs/>
        </w:rPr>
      </w:pPr>
      <w:r>
        <w:rPr>
          <w:rFonts w:cs="Times New Roman" w:ascii="Times New Roman" w:hAnsi="Times New Roman"/>
          <w:b/>
          <w:bCs/>
        </w:rPr>
        <w:t>Раздел 3 "Отчет об использовании государственного имущества, закрепленного за государственным автономным учреждением"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недвижимом имуществе, за исключением земельных участков,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закрепленном на праве оперативного 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55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56"/>
          <w:headerReference w:type="first" r:id="rId57"/>
          <w:footnotePr>
            <w:numFmt w:val="decimal"/>
          </w:footnote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556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68"/>
        <w:gridCol w:w="801"/>
        <w:gridCol w:w="851"/>
        <w:gridCol w:w="993"/>
        <w:gridCol w:w="737"/>
        <w:gridCol w:w="738"/>
        <w:gridCol w:w="848"/>
        <w:gridCol w:w="803"/>
        <w:gridCol w:w="812"/>
        <w:gridCol w:w="680"/>
        <w:gridCol w:w="1100"/>
        <w:gridCol w:w="1133"/>
        <w:gridCol w:w="795"/>
        <w:gridCol w:w="680"/>
        <w:gridCol w:w="851"/>
        <w:gridCol w:w="1077"/>
        <w:gridCol w:w="993"/>
      </w:tblGrid>
      <w:tr>
        <w:trPr/>
        <w:tc>
          <w:tcPr>
            <w:tcW w:w="166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80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Кадастровый номер</w:t>
            </w:r>
          </w:p>
        </w:tc>
        <w:tc>
          <w:tcPr>
            <w:tcW w:w="99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58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ОКТМО</w:t>
              </w:r>
            </w:hyperlink>
          </w:p>
        </w:tc>
        <w:tc>
          <w:tcPr>
            <w:tcW w:w="73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Уникальный код объекта </w:t>
            </w:r>
            <w:hyperlink w:anchor="Par4257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&lt;24.1&gt;</w:t>
              </w:r>
            </w:hyperlink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Год постройки</w:t>
            </w:r>
          </w:p>
        </w:tc>
        <w:tc>
          <w:tcPr>
            <w:tcW w:w="165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81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3708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3601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80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5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028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921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23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осуществления основной деятельности</w:t>
            </w:r>
          </w:p>
        </w:tc>
        <w:tc>
          <w:tcPr>
            <w:tcW w:w="79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иных целей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107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99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 (с почасовой оплатой)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рамках государственного задания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плату сверх государственного  задания</w:t>
            </w:r>
          </w:p>
        </w:tc>
        <w:tc>
          <w:tcPr>
            <w:tcW w:w="7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52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669"/>
        <w:gridCol w:w="802"/>
        <w:gridCol w:w="738"/>
        <w:gridCol w:w="1078"/>
        <w:gridCol w:w="1095"/>
        <w:gridCol w:w="1135"/>
        <w:gridCol w:w="680"/>
        <w:gridCol w:w="738"/>
        <w:gridCol w:w="968"/>
        <w:gridCol w:w="853"/>
        <w:gridCol w:w="794"/>
        <w:gridCol w:w="909"/>
        <w:gridCol w:w="991"/>
        <w:gridCol w:w="736"/>
        <w:gridCol w:w="1022"/>
        <w:gridCol w:w="1063"/>
      </w:tblGrid>
      <w:tr>
        <w:trPr/>
        <w:tc>
          <w:tcPr>
            <w:tcW w:w="166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80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4046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</w:t>
            </w:r>
          </w:p>
        </w:tc>
        <w:tc>
          <w:tcPr>
            <w:tcW w:w="8754" w:type="dxa"/>
            <w:gridSpan w:val="10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объекта недвижимого имущества (руб в год)</w:t>
            </w:r>
          </w:p>
        </w:tc>
      </w:tr>
      <w:tr>
        <w:trPr/>
        <w:tc>
          <w:tcPr>
            <w:tcW w:w="16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308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8074" w:type="dxa"/>
            <w:gridSpan w:val="9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6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проводится капитальный ремонт и/или реконструкция</w:t>
            </w:r>
          </w:p>
        </w:tc>
        <w:tc>
          <w:tcPr>
            <w:tcW w:w="2230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аварийным состоянием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55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коммунальные услуги</w:t>
            </w:r>
          </w:p>
        </w:tc>
        <w:tc>
          <w:tcPr>
            <w:tcW w:w="269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услуги по содержанию имущества</w:t>
            </w:r>
          </w:p>
        </w:tc>
        <w:tc>
          <w:tcPr>
            <w:tcW w:w="2821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имущество</w:t>
            </w:r>
          </w:p>
        </w:tc>
      </w:tr>
      <w:tr>
        <w:trPr/>
        <w:tc>
          <w:tcPr>
            <w:tcW w:w="16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требуется ремонт</w:t>
            </w:r>
          </w:p>
        </w:tc>
        <w:tc>
          <w:tcPr>
            <w:tcW w:w="113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ожидает списания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82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79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900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73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085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6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  <w:tc>
          <w:tcPr>
            <w:tcW w:w="7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  <w:tc>
          <w:tcPr>
            <w:tcW w:w="73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27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28</w:t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29</w:t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</w:t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16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Spacing"/>
        <w:rPr>
          <w:rFonts w:ascii="Times New Roman" w:hAnsi="Times New Roman" w:cs="Times New Roman"/>
        </w:rPr>
      </w:pPr>
      <w:bookmarkStart w:id="7" w:name="Par4257"/>
      <w:bookmarkEnd w:id="7"/>
      <w:r>
        <w:rPr>
          <w:rFonts w:cs="Times New Roman" w:ascii="Times New Roman" w:hAnsi="Times New Roman"/>
        </w:rPr>
        <w:t>&lt;24.1&gt; Указывается уникальный код объекта капитального строительства, объекта недвижимого имущества (при наличии).</w:t>
      </w:r>
    </w:p>
    <w:p>
      <w:pPr>
        <w:pStyle w:val="NoSpacing"/>
        <w:rPr>
          <w:rFonts w:ascii="Times New Roman" w:hAnsi="Times New Roman" w:cs="Times New Roman"/>
        </w:rPr>
      </w:pPr>
      <w:bookmarkStart w:id="8" w:name="Par4258"/>
      <w:bookmarkEnd w:id="8"/>
      <w:r>
        <w:rPr>
          <w:rFonts w:cs="Times New Roman" w:ascii="Times New Roman" w:hAnsi="Times New Roman"/>
        </w:rPr>
        <w:t>&lt;24.2&gt; Указываются расходы, возмещенные учреждению пользователями объектов недвижимого имущества, указанных в графе 13.</w:t>
      </w:r>
    </w:p>
    <w:p>
      <w:pPr>
        <w:pStyle w:val="NoSpacing"/>
        <w:rPr>
          <w:rFonts w:ascii="Times New Roman" w:hAnsi="Times New Roman" w:cs="Times New Roman"/>
        </w:rPr>
      </w:pPr>
      <w:bookmarkStart w:id="9" w:name="Par4259"/>
      <w:bookmarkEnd w:id="9"/>
      <w:r>
        <w:rPr>
          <w:rFonts w:cs="Times New Roman" w:ascii="Times New Roman" w:hAnsi="Times New Roman"/>
        </w:rPr>
        <w:t>&lt;24.3&gt; Указываются расходы учреждения на содержание объектов недвижимого имущества, указанных в графе 17.</w:t>
      </w:r>
    </w:p>
    <w:p>
      <w:pPr>
        <w:pStyle w:val="NoSpacing"/>
        <w:rPr>
          <w:rFonts w:ascii="Times New Roman" w:hAnsi="Times New Roman" w:cs="Times New Roman"/>
        </w:rPr>
      </w:pPr>
      <w:bookmarkStart w:id="10" w:name="Par4260"/>
      <w:bookmarkEnd w:id="10"/>
      <w:r>
        <w:rPr>
          <w:rFonts w:cs="Times New Roman" w:ascii="Times New Roman" w:hAnsi="Times New Roman"/>
        </w:rPr>
        <w:t>&lt;25&gt; Указываются здания, строения, сооружения и иные аналогичные объекты.</w:t>
      </w:r>
      <w:bookmarkStart w:id="11" w:name="Par4261"/>
      <w:bookmarkEnd w:id="11"/>
    </w:p>
    <w:p>
      <w:pPr>
        <w:sectPr>
          <w:headerReference w:type="default" r:id="rId60"/>
          <w:headerReference w:type="first" r:id="rId61"/>
          <w:footnotePr>
            <w:numFmt w:val="decimal"/>
          </w:footnotePr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&lt;26&gt;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земельных участках, предоставленных на праве постоянного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(бессрочного) пользования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62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63"/>
          <w:headerReference w:type="first" r:id="rId64"/>
          <w:footnotePr>
            <w:numFmt w:val="decimal"/>
          </w:footnote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af0"/>
        <w:tblW w:w="1563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58"/>
        <w:gridCol w:w="660"/>
        <w:gridCol w:w="761"/>
        <w:gridCol w:w="769"/>
        <w:gridCol w:w="711"/>
        <w:gridCol w:w="616"/>
        <w:gridCol w:w="721"/>
        <w:gridCol w:w="605"/>
        <w:gridCol w:w="571"/>
        <w:gridCol w:w="750"/>
        <w:gridCol w:w="852"/>
        <w:gridCol w:w="608"/>
        <w:gridCol w:w="749"/>
        <w:gridCol w:w="572"/>
        <w:gridCol w:w="847"/>
        <w:gridCol w:w="790"/>
        <w:gridCol w:w="689"/>
        <w:gridCol w:w="787"/>
        <w:gridCol w:w="573"/>
        <w:gridCol w:w="576"/>
        <w:gridCol w:w="775"/>
        <w:gridCol w:w="688"/>
      </w:tblGrid>
      <w:tr>
        <w:trPr/>
        <w:tc>
          <w:tcPr>
            <w:tcW w:w="95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6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76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65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ОКТМО</w:t>
              </w:r>
            </w:hyperlink>
          </w:p>
        </w:tc>
        <w:tc>
          <w:tcPr>
            <w:tcW w:w="76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Кадастровый номер</w:t>
            </w:r>
          </w:p>
        </w:tc>
        <w:tc>
          <w:tcPr>
            <w:tcW w:w="1327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72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60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781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749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68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 учреждением</w:t>
            </w:r>
          </w:p>
        </w:tc>
        <w:tc>
          <w:tcPr>
            <w:tcW w:w="2612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земельного участка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(руб в год)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1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66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72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210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4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11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57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039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02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осуществления основной деятельности</w:t>
            </w:r>
          </w:p>
        </w:tc>
        <w:tc>
          <w:tcPr>
            <w:tcW w:w="60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иных целей</w:t>
            </w:r>
          </w:p>
        </w:tc>
        <w:tc>
          <w:tcPr>
            <w:tcW w:w="74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2326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</w:t>
            </w:r>
          </w:p>
        </w:tc>
        <w:tc>
          <w:tcPr>
            <w:tcW w:w="78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иным причинам</w:t>
            </w:r>
          </w:p>
        </w:tc>
        <w:tc>
          <w:tcPr>
            <w:tcW w:w="57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5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эксплуатационные расходы</w:t>
            </w:r>
          </w:p>
        </w:tc>
        <w:tc>
          <w:tcPr>
            <w:tcW w:w="68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землю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рамках государственного задания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плату сверх государственного задания</w:t>
            </w:r>
          </w:p>
        </w:tc>
        <w:tc>
          <w:tcPr>
            <w:tcW w:w="60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</w:t>
            </w:r>
          </w:p>
        </w:tc>
        <w:tc>
          <w:tcPr>
            <w:tcW w:w="78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возмещается пользователями имущества</w:t>
            </w:r>
          </w:p>
        </w:tc>
        <w:tc>
          <w:tcPr>
            <w:tcW w:w="68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6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5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5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6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sectPr>
          <w:headerReference w:type="default" r:id="rId67"/>
          <w:headerReference w:type="first" r:id="rId68"/>
          <w:footnotePr>
            <w:numFmt w:val="decimal"/>
          </w:footnotePr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69"/>
          <w:headerReference w:type="first" r:id="rId70"/>
          <w:footnotePr>
            <w:numFmt w:val="decimal"/>
          </w:footnote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 особо ценном движимом имуществе (за исключением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транспортных средств)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71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1. Сведения о наличии, состоянии и использовании</w:t>
      </w:r>
    </w:p>
    <w:p>
      <w:pPr>
        <w:sectPr>
          <w:headerReference w:type="default" r:id="rId72"/>
          <w:headerReference w:type="first" r:id="rId73"/>
          <w:footnotePr>
            <w:numFmt w:val="decimal"/>
          </w:footnote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особо ценного движимого имущества</w:t>
      </w:r>
    </w:p>
    <w:tbl>
      <w:tblPr>
        <w:tblStyle w:val="af0"/>
        <w:tblW w:w="1398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354"/>
        <w:gridCol w:w="811"/>
        <w:gridCol w:w="737"/>
        <w:gridCol w:w="850"/>
        <w:gridCol w:w="680"/>
        <w:gridCol w:w="1021"/>
        <w:gridCol w:w="965"/>
        <w:gridCol w:w="964"/>
        <w:gridCol w:w="908"/>
        <w:gridCol w:w="1695"/>
      </w:tblGrid>
      <w:tr>
        <w:trPr/>
        <w:tc>
          <w:tcPr>
            <w:tcW w:w="535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 (группа основных средств)</w:t>
            </w:r>
          </w:p>
        </w:tc>
        <w:tc>
          <w:tcPr>
            <w:tcW w:w="81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7820" w:type="dxa"/>
            <w:gridSpan w:val="8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 движимого имущества на конец отчетного периода</w:t>
            </w:r>
          </w:p>
        </w:tc>
      </w:tr>
      <w:tr>
        <w:trPr/>
        <w:tc>
          <w:tcPr>
            <w:tcW w:w="535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7083" w:type="dxa"/>
            <w:gridSpan w:val="7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535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2666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 пользование</w:t>
            </w:r>
          </w:p>
        </w:tc>
        <w:tc>
          <w:tcPr>
            <w:tcW w:w="3567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</w:t>
            </w:r>
          </w:p>
        </w:tc>
      </w:tr>
      <w:tr>
        <w:trPr/>
        <w:tc>
          <w:tcPr>
            <w:tcW w:w="535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986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требует ремонта</w:t>
            </w:r>
          </w:p>
        </w:tc>
        <w:tc>
          <w:tcPr>
            <w:tcW w:w="2603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физически и морально изношено, ожидает согласования, списания</w:t>
            </w:r>
          </w:p>
        </w:tc>
      </w:tr>
      <w:tr>
        <w:trPr/>
        <w:tc>
          <w:tcPr>
            <w:tcW w:w="535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аренду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безвозмездно</w:t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требует замены</w:t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1110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Машины и оборудование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2110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Хозяйственный и производственный инвентарь, всего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3110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основные средства, всего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4110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4200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3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69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tbl>
      <w:tblPr>
        <w:tblStyle w:val="af0"/>
        <w:tblpPr w:vertAnchor="text" w:horzAnchor="margin" w:leftFromText="180" w:rightFromText="180" w:tblpX="0" w:tblpY="-6100"/>
        <w:tblW w:w="1306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060"/>
        <w:gridCol w:w="818"/>
        <w:gridCol w:w="735"/>
        <w:gridCol w:w="796"/>
        <w:gridCol w:w="735"/>
        <w:gridCol w:w="796"/>
        <w:gridCol w:w="735"/>
        <w:gridCol w:w="796"/>
        <w:gridCol w:w="735"/>
        <w:gridCol w:w="796"/>
        <w:gridCol w:w="794"/>
        <w:gridCol w:w="737"/>
        <w:gridCol w:w="735"/>
        <w:gridCol w:w="794"/>
      </w:tblGrid>
      <w:tr>
        <w:trPr/>
        <w:tc>
          <w:tcPr>
            <w:tcW w:w="30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 (группа основных средств)</w:t>
            </w:r>
          </w:p>
        </w:tc>
        <w:tc>
          <w:tcPr>
            <w:tcW w:w="81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9184" w:type="dxa"/>
            <w:gridSpan w:val="1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Фактический срок использования </w:t>
            </w:r>
            <w:hyperlink w:anchor="Par6750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&lt;29&gt;</w:t>
              </w:r>
            </w:hyperlink>
          </w:p>
        </w:tc>
      </w:tr>
      <w:tr>
        <w:trPr/>
        <w:tc>
          <w:tcPr>
            <w:tcW w:w="30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3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121 месяца и более</w:t>
            </w:r>
          </w:p>
        </w:tc>
        <w:tc>
          <w:tcPr>
            <w:tcW w:w="153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85 до 120 месяцев</w:t>
            </w:r>
          </w:p>
        </w:tc>
        <w:tc>
          <w:tcPr>
            <w:tcW w:w="153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61 до 84 месяцев</w:t>
            </w:r>
          </w:p>
        </w:tc>
        <w:tc>
          <w:tcPr>
            <w:tcW w:w="153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37 до 60 месяцев</w:t>
            </w:r>
          </w:p>
        </w:tc>
        <w:tc>
          <w:tcPr>
            <w:tcW w:w="153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13 до 36 месяцев</w:t>
            </w:r>
          </w:p>
        </w:tc>
        <w:tc>
          <w:tcPr>
            <w:tcW w:w="152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менее 12 месяцев</w:t>
            </w:r>
          </w:p>
        </w:tc>
      </w:tr>
      <w:tr>
        <w:trPr/>
        <w:tc>
          <w:tcPr>
            <w:tcW w:w="30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количество, ед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балансовая стоимость, руб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количество, ед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балансовая стоимость, руб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количество, ед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балансовая стоимость, руб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количество, ед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балансовая стоимость, руб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количество, ед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балансовая стоимость, руб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количество, ед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балансовая стоимость, руб</w:t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утвержденного государственного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задания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1110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Машины и оборудование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2110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Хозяйственный и производственный инвентарь, всего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3110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основные средства, всего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4110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4200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3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516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062"/>
        <w:gridCol w:w="820"/>
        <w:gridCol w:w="1078"/>
        <w:gridCol w:w="1019"/>
        <w:gridCol w:w="1019"/>
        <w:gridCol w:w="1020"/>
        <w:gridCol w:w="1020"/>
        <w:gridCol w:w="1021"/>
        <w:gridCol w:w="906"/>
        <w:gridCol w:w="1021"/>
        <w:gridCol w:w="1020"/>
        <w:gridCol w:w="963"/>
        <w:gridCol w:w="1191"/>
      </w:tblGrid>
      <w:tr>
        <w:trPr/>
        <w:tc>
          <w:tcPr>
            <w:tcW w:w="306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 (группа основных средств)</w:t>
            </w:r>
          </w:p>
        </w:tc>
        <w:tc>
          <w:tcPr>
            <w:tcW w:w="82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11278" w:type="dxa"/>
            <w:gridSpan w:val="11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>
        <w:trPr/>
        <w:tc>
          <w:tcPr>
            <w:tcW w:w="306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менее 12 месяцев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12 до 24 месяцев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25 до 36 месяцев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37 до 48 месяцев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49 до 60 месяцев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61 до 72 месяцев</w:t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73 до 84 месяцев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85 до 96 месяцев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97 до 108 месяцев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109 до 120 месяцев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 121 месяца и более</w:t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27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28</w:t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29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</w:t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</w:t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1110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Машины и оборудование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2110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Хозяйственный и производственный инвентарь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3110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основные средства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4110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4200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0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2. Сведения о расходах на содержание особо ценного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движимого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522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060"/>
        <w:gridCol w:w="880"/>
        <w:gridCol w:w="1246"/>
        <w:gridCol w:w="1588"/>
        <w:gridCol w:w="1476"/>
        <w:gridCol w:w="1134"/>
        <w:gridCol w:w="1245"/>
        <w:gridCol w:w="1420"/>
        <w:gridCol w:w="964"/>
        <w:gridCol w:w="1304"/>
        <w:gridCol w:w="901"/>
      </w:tblGrid>
      <w:tr>
        <w:trPr/>
        <w:tc>
          <w:tcPr>
            <w:tcW w:w="30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88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124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 за отчетный период</w:t>
            </w:r>
          </w:p>
        </w:tc>
        <w:tc>
          <w:tcPr>
            <w:tcW w:w="10032" w:type="dxa"/>
            <w:gridSpan w:val="8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содержание особо ценного движимого имущества</w:t>
            </w:r>
          </w:p>
        </w:tc>
      </w:tr>
      <w:tr>
        <w:trPr/>
        <w:tc>
          <w:tcPr>
            <w:tcW w:w="30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032" w:type="dxa"/>
            <w:gridSpan w:val="8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30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443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текущее обслуживание</w:t>
            </w:r>
          </w:p>
        </w:tc>
        <w:tc>
          <w:tcPr>
            <w:tcW w:w="142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капитальный ремонт, включая приобретение запасных частей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уплату налогов</w:t>
            </w:r>
          </w:p>
        </w:tc>
        <w:tc>
          <w:tcPr>
            <w:tcW w:w="130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заработная плата обслуживающего персонала</w:t>
            </w:r>
          </w:p>
        </w:tc>
        <w:tc>
          <w:tcPr>
            <w:tcW w:w="90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расходы</w:t>
            </w:r>
          </w:p>
        </w:tc>
      </w:tr>
      <w:tr>
        <w:trPr/>
        <w:tc>
          <w:tcPr>
            <w:tcW w:w="30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периодическое техническое (профилактическое) обслуживание</w:t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обязательное страхование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добровольное страхование</w:t>
            </w:r>
          </w:p>
        </w:tc>
        <w:tc>
          <w:tcPr>
            <w:tcW w:w="142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1110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Машины и оборудование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2110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Хозяйственный и производственный инвентарь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3110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основные средства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основной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4110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иной деятельности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4200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30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8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58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2" w:name="Par6750"/>
      <w:bookmarkEnd w:id="12"/>
      <w:r>
        <w:rPr>
          <w:rFonts w:cs="Times New Roman" w:ascii="Times New Roman" w:hAnsi="Times New Roman"/>
        </w:rPr>
        <w:t>&lt;29&gt; Срок использования имущества считается начиная с 1-го числа месяца, следующего за месяцем принятия его к бухгалтерскому учету.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 о транспортных средствах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74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1. Сведения об используемых транспортных средствах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bookmarkStart w:id="13" w:name="_GoBack"/>
      <w:bookmarkStart w:id="14" w:name="_GoBack"/>
      <w:bookmarkEnd w:id="14"/>
    </w:p>
    <w:tbl>
      <w:tblPr>
        <w:tblStyle w:val="af0"/>
        <w:tblW w:w="1298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770"/>
        <w:gridCol w:w="963"/>
        <w:gridCol w:w="906"/>
        <w:gridCol w:w="964"/>
        <w:gridCol w:w="852"/>
        <w:gridCol w:w="1019"/>
        <w:gridCol w:w="850"/>
        <w:gridCol w:w="963"/>
        <w:gridCol w:w="907"/>
      </w:tblGrid>
      <w:tr>
        <w:trPr/>
        <w:tc>
          <w:tcPr>
            <w:tcW w:w="478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7424" w:type="dxa"/>
            <w:gridSpan w:val="8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Транспортные средства, ед</w:t>
            </w:r>
          </w:p>
        </w:tc>
      </w:tr>
      <w:tr>
        <w:trPr/>
        <w:tc>
          <w:tcPr>
            <w:tcW w:w="478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69" w:type="dxa"/>
            <w:gridSpan w:val="2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555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478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69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816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оперативном управлении учреждения</w:t>
            </w:r>
          </w:p>
        </w:tc>
        <w:tc>
          <w:tcPr>
            <w:tcW w:w="186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аренды</w:t>
            </w:r>
          </w:p>
        </w:tc>
        <w:tc>
          <w:tcPr>
            <w:tcW w:w="1870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безвозмездного пользования</w:t>
            </w:r>
          </w:p>
        </w:tc>
      </w:tr>
      <w:tr>
        <w:trPr/>
        <w:tc>
          <w:tcPr>
            <w:tcW w:w="478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7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Наземные транспортные средства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1101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1102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1103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1104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1105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1106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1107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15 миллионов рублей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1108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скорой медицинской помощи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грузовые, за исключением специальных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автобусы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тракторы самоходные комбайны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мотосани, снегоходы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мотоциклы, мотороллеры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судна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самолеты, всего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пассажирские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2101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грузовые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2102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пожарные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2103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аварийно-технической службы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2104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самолеты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2105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вертолеты, всего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пассажирские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2201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грузовые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2202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пожарные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2203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аварийно-технической службы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2204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вертолеты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2205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транспортные средства, не имеющие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2206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Водные транспортные средства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пассажирские морские и речные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грузовые морские и речные самоходные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яхты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катера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гидроциклы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3500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моторные лодки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3600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парусно-моторные суда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3700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водные транспортные средства самоходные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3800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3900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2. Сведения о неиспользуемых транспортных средствах,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находящихся в оперативном управлении учреждения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353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220"/>
        <w:gridCol w:w="763"/>
        <w:gridCol w:w="902"/>
        <w:gridCol w:w="796"/>
        <w:gridCol w:w="905"/>
        <w:gridCol w:w="1133"/>
        <w:gridCol w:w="681"/>
        <w:gridCol w:w="1079"/>
        <w:gridCol w:w="1021"/>
        <w:gridCol w:w="1019"/>
        <w:gridCol w:w="1015"/>
      </w:tblGrid>
      <w:tr>
        <w:trPr/>
        <w:tc>
          <w:tcPr>
            <w:tcW w:w="422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76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3736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481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</w:t>
            </w:r>
          </w:p>
        </w:tc>
      </w:tr>
      <w:tr>
        <w:trPr/>
        <w:tc>
          <w:tcPr>
            <w:tcW w:w="422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834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8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4134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422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6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</w:t>
            </w:r>
          </w:p>
        </w:tc>
        <w:tc>
          <w:tcPr>
            <w:tcW w:w="68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проводится капитальный ремонт и/или реконструкция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аварийным состоянием (требуется ремонт)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связи с аварийным состоянием (подлежит списанию) </w:t>
            </w:r>
            <w:hyperlink w:anchor="Par9670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&lt;31&gt;</w:t>
              </w:r>
            </w:hyperlink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излишнее имущество (подлежит передаче в казну РФ)</w:t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Наземные транспортные средства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1101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1102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1103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1104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1105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1106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1107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15 миллионов рублей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1108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скорой медицинской помощи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грузовые, за исключением специальных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автобусы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тракторы самоходные комбайны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мотосани, снегоходы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мотоциклы, мотороллеры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судна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самолеты, всего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пассажирские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2101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грузовые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2102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пожарные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2103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аварийно-технической службы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2104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самолеты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2105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вертолеты, всего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пассажирские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2201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грузовые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2202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пожарные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2203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аварийно-технической службы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2204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вертолеты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2205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транспортные средства, не имеющие двигателей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2206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Водные транспортные средства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пассажирские морские и речные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грузовые морские и речные самоходные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яхты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катера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гидроциклы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3500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моторные лодки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3600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парусно-моторные суда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3700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водные транспортные средства самоходные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3800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3900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42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6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9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9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0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8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3. Направления использования транспортных средств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555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58"/>
        <w:gridCol w:w="650"/>
        <w:gridCol w:w="629"/>
        <w:gridCol w:w="568"/>
        <w:gridCol w:w="566"/>
        <w:gridCol w:w="568"/>
        <w:gridCol w:w="566"/>
        <w:gridCol w:w="568"/>
        <w:gridCol w:w="568"/>
        <w:gridCol w:w="568"/>
        <w:gridCol w:w="568"/>
        <w:gridCol w:w="566"/>
        <w:gridCol w:w="568"/>
        <w:gridCol w:w="567"/>
        <w:gridCol w:w="566"/>
        <w:gridCol w:w="568"/>
        <w:gridCol w:w="568"/>
        <w:gridCol w:w="568"/>
        <w:gridCol w:w="560"/>
        <w:gridCol w:w="709"/>
        <w:gridCol w:w="568"/>
        <w:gridCol w:w="714"/>
        <w:gridCol w:w="568"/>
        <w:gridCol w:w="567"/>
        <w:gridCol w:w="567"/>
        <w:gridCol w:w="554"/>
      </w:tblGrid>
      <w:tr>
        <w:trPr/>
        <w:tc>
          <w:tcPr>
            <w:tcW w:w="95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65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4601" w:type="dxa"/>
            <w:gridSpan w:val="8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9346" w:type="dxa"/>
            <w:gridSpan w:val="1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Транспортные средства, используемые в общехозяйственных целях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4601" w:type="dxa"/>
            <w:gridSpan w:val="8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4539" w:type="dxa"/>
            <w:gridSpan w:val="8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целях обслуживания административно-управленческого персонала</w:t>
            </w:r>
          </w:p>
        </w:tc>
        <w:tc>
          <w:tcPr>
            <w:tcW w:w="4807" w:type="dxa"/>
            <w:gridSpan w:val="8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иных целях </w:t>
            </w:r>
            <w:hyperlink w:anchor="Par9671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&lt;32&gt;</w:t>
              </w:r>
            </w:hyperlink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7" w:type="dxa"/>
            <w:gridSpan w:val="2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404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405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1269" w:type="dxa"/>
            <w:gridSpan w:val="2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538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97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аренды, ед.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безвозмездного пользования, ед.</w:t>
            </w:r>
          </w:p>
        </w:tc>
        <w:tc>
          <w:tcPr>
            <w:tcW w:w="1134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5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аренды, ед.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безвозмездного пользования, ед.</w:t>
            </w:r>
          </w:p>
        </w:tc>
        <w:tc>
          <w:tcPr>
            <w:tcW w:w="1269" w:type="dxa"/>
            <w:gridSpan w:val="2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282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оперативном управлении учреждения, ед.</w:t>
            </w:r>
          </w:p>
        </w:tc>
        <w:tc>
          <w:tcPr>
            <w:tcW w:w="1135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аренды, ед.</w:t>
            </w:r>
          </w:p>
        </w:tc>
        <w:tc>
          <w:tcPr>
            <w:tcW w:w="1121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договорам безвозмездного пользования, ед.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отчетную дату</w:t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среднем за год</w:t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</w:t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Наземные транспортные средства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1101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1102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1103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1104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1105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1106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1107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15 миллионов рублей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1108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скорой медицинской помощи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грузовые, за исключением специальных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автобусы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тракторы самоходные, комбайны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мотосани, снегоходы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мотоциклы, мотороллеры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судна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самолеты, всего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пассажирские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2101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грузовые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2102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пожарные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2103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аварийно-технической службы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2104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самолеты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2105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вертолеты, всего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пассажирские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2201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грузовые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2202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пожарные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2203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аварийно-технической службы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2204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вертолеты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2205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транспортные средства, не имеющие двигателей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2206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Водные транспортные средства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пассажирские морские и речные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грузовые морские и речные самоходные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яхты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катера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гидроциклы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3500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моторные лодки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3600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парусно-моторные суда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3700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водные транспортные средства самоходные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3800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3900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6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5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4. Сведения о расходах на содержание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транспортных средств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1555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092"/>
        <w:gridCol w:w="702"/>
        <w:gridCol w:w="960"/>
        <w:gridCol w:w="1030"/>
        <w:gridCol w:w="994"/>
        <w:gridCol w:w="708"/>
        <w:gridCol w:w="993"/>
        <w:gridCol w:w="1134"/>
        <w:gridCol w:w="1134"/>
        <w:gridCol w:w="993"/>
        <w:gridCol w:w="991"/>
        <w:gridCol w:w="851"/>
        <w:gridCol w:w="1133"/>
        <w:gridCol w:w="994"/>
        <w:gridCol w:w="850"/>
      </w:tblGrid>
      <w:tr>
        <w:trPr/>
        <w:tc>
          <w:tcPr>
            <w:tcW w:w="209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70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12765" w:type="dxa"/>
            <w:gridSpan w:val="1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содержание транспортных средств</w:t>
            </w:r>
          </w:p>
        </w:tc>
      </w:tr>
      <w:tr>
        <w:trPr/>
        <w:tc>
          <w:tcPr>
            <w:tcW w:w="209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 за отчетный период</w:t>
            </w:r>
          </w:p>
        </w:tc>
        <w:tc>
          <w:tcPr>
            <w:tcW w:w="11805" w:type="dxa"/>
            <w:gridSpan w:val="1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209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5993" w:type="dxa"/>
            <w:gridSpan w:val="6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обслуживание транспортных средств</w:t>
            </w:r>
          </w:p>
        </w:tc>
        <w:tc>
          <w:tcPr>
            <w:tcW w:w="198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гаражей</w:t>
            </w:r>
          </w:p>
        </w:tc>
        <w:tc>
          <w:tcPr>
            <w:tcW w:w="2978" w:type="dxa"/>
            <w:gridSpan w:val="3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заработная плата обслуживающего персонала</w:t>
            </w:r>
          </w:p>
        </w:tc>
        <w:tc>
          <w:tcPr>
            <w:tcW w:w="85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уплата транспортного налога</w:t>
            </w:r>
          </w:p>
        </w:tc>
      </w:tr>
      <w:tr>
        <w:trPr/>
        <w:tc>
          <w:tcPr>
            <w:tcW w:w="209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горюче-смазочные материалы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приобретение (замена) колес, шин, дисков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ОСАГО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расходы на добровольное страхование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ремонт, включая приобретение запасных частей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техобслуживание сторонними организациями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аренда гаражей, парковочных мест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содержание гаражей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водителей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обслуживающего персонала гаражей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административного персонала гаражей</w:t>
            </w:r>
          </w:p>
        </w:tc>
        <w:tc>
          <w:tcPr>
            <w:tcW w:w="85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Наземные транспортные средства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выпуска которых прошло не более 3 лет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1101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1102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1104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1107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средней стоимостью от 15 миллионов рублей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1108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скорой медицинской помощи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автомобили грузовые, за исключением специальных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автобусы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тракторы самоходные комбайны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мотосани, снегоходы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мотоциклы, мотороллеры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судна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самолеты, всего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пассажирские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2101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грузовые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2102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пожарные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самолеты аварийно-технической службы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2104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самолеты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2105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вертолеты, всего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 том числе: </w:t>
            </w:r>
            <w:hyperlink w:anchor="Par9669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&lt;30&gt;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пассажирские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2201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грузовые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2202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пожарные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вертолеты аварийно-технической службы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2204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вертолеты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воздушные транспортные средства, не имеющие двигателей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Водные транспортные средства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пассажирские морские и речные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3100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суда грузовые морские и речные самоходные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3200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яхты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3300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катера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3400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гидроциклы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3500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моторные лодки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3600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парусно-моторные суда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3700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другие водные транспортные средства самоходные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3800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3900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0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0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sectPr>
          <w:headerReference w:type="default" r:id="rId75"/>
          <w:headerReference w:type="first" r:id="rId76"/>
          <w:footnotePr>
            <w:numFmt w:val="decimal"/>
          </w:footnotePr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5"/>
        <w:gridCol w:w="1646"/>
        <w:gridCol w:w="340"/>
        <w:gridCol w:w="1361"/>
        <w:gridCol w:w="340"/>
        <w:gridCol w:w="2721"/>
      </w:tblGrid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6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6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8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5" w:name="Par9669"/>
      <w:bookmarkEnd w:id="15"/>
      <w:r>
        <w:rPr>
          <w:rFonts w:cs="Times New Roman" w:ascii="Times New Roman" w:hAnsi="Times New Roman"/>
        </w:rPr>
        <w:t>&lt;30&gt; Показатели формируются в случае, если требование о детализации установлено органом, осуществляющим функции и полномочия учредителя.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6" w:name="Par9670"/>
      <w:bookmarkEnd w:id="16"/>
      <w:r>
        <w:rPr>
          <w:rFonts w:cs="Times New Roman" w:ascii="Times New Roman" w:hAnsi="Times New Roman"/>
        </w:rPr>
        <w:t>&lt;31&gt; Указываются транспортные средства, в отношении которых принято решение о списании, ожидается согласование органом, осуществляющим функции и полномочия учредителя.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7" w:name="Par9671"/>
      <w:bookmarkEnd w:id="17"/>
      <w:r>
        <w:rPr>
          <w:rFonts w:cs="Times New Roman" w:ascii="Times New Roman" w:hAnsi="Times New Roman"/>
        </w:rPr>
        <w:t>&lt;32&gt; Указываются транспортные средства, используемые в целях уборки территории, вывоза мусора, перевозки имущества (грузов), а также в целях перевозки людей.</w:t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 имуществе, за исключением земельных участков, переданном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аренду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831"/>
        <w:gridCol w:w="3744"/>
        <w:gridCol w:w="1363"/>
        <w:gridCol w:w="1132"/>
      </w:tblGrid>
      <w:tr>
        <w:trPr/>
        <w:tc>
          <w:tcPr>
            <w:tcW w:w="7938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___________ 20__ г.</w:t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77">
              <w:r>
                <w:rPr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4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3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0"/>
        <w:tblW w:w="904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594"/>
        <w:gridCol w:w="665"/>
        <w:gridCol w:w="704"/>
        <w:gridCol w:w="884"/>
        <w:gridCol w:w="915"/>
        <w:gridCol w:w="960"/>
        <w:gridCol w:w="855"/>
        <w:gridCol w:w="855"/>
        <w:gridCol w:w="615"/>
      </w:tblGrid>
      <w:tr>
        <w:trPr/>
        <w:tc>
          <w:tcPr>
            <w:tcW w:w="259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66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Адрес </w:t>
            </w:r>
            <w:hyperlink w:anchor="Par9902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&lt;33&gt;</w:t>
              </w:r>
            </w:hyperlink>
          </w:p>
        </w:tc>
        <w:tc>
          <w:tcPr>
            <w:tcW w:w="704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Вид объекта </w:t>
            </w:r>
            <w:hyperlink w:anchor="Par9903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&lt;34&gt;</w:t>
              </w:r>
            </w:hyperlink>
          </w:p>
        </w:tc>
        <w:tc>
          <w:tcPr>
            <w:tcW w:w="1799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85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переданного имущества</w:t>
            </w:r>
          </w:p>
        </w:tc>
        <w:tc>
          <w:tcPr>
            <w:tcW w:w="85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Направление использования </w:t>
            </w:r>
            <w:hyperlink w:anchor="Par9904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&lt;35&gt;</w:t>
              </w:r>
            </w:hyperlink>
          </w:p>
        </w:tc>
        <w:tc>
          <w:tcPr>
            <w:tcW w:w="61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Комментарий </w:t>
            </w:r>
            <w:hyperlink w:anchor="Par9905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&lt;36&gt;</w:t>
              </w:r>
            </w:hyperlink>
          </w:p>
        </w:tc>
      </w:tr>
      <w:tr>
        <w:trPr/>
        <w:tc>
          <w:tcPr>
            <w:tcW w:w="259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78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bookmarkStart w:id="18" w:name="Par9731"/>
            <w:bookmarkEnd w:id="18"/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кв. 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7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  <w:tr>
        <w:trPr/>
        <w:tc>
          <w:tcPr>
            <w:tcW w:w="5762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5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2604"/>
        <w:gridCol w:w="343"/>
        <w:gridCol w:w="2651"/>
        <w:gridCol w:w="336"/>
        <w:gridCol w:w="3120"/>
      </w:tblGrid>
      <w:tr>
        <w:trPr/>
        <w:tc>
          <w:tcPr>
            <w:tcW w:w="260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34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20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3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20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34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20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3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20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4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34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6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2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9" w:name="Par9902"/>
      <w:bookmarkEnd w:id="19"/>
      <w:r>
        <w:rPr>
          <w:rFonts w:cs="Times New Roman" w:ascii="Times New Roman" w:hAnsi="Times New Roman"/>
        </w:rPr>
        <w:t>&lt;33&gt; Заполняется в отношении недвижимого имущества.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20" w:name="Par9903"/>
      <w:bookmarkEnd w:id="20"/>
      <w:r>
        <w:rPr>
          <w:rFonts w:cs="Times New Roman" w:ascii="Times New Roman" w:hAnsi="Times New Roman"/>
        </w:rPr>
        <w:t>&lt;34&gt; Указывается вид объекта: 1 - здание (строение, сооружение) в целом, 2 - помещение в здании, строении (за исключением подвалов, чердаков), 3 - подвалы, чердаки, 4 - конструктивная часть здания (крыша, стена), 5 - архитектурный элемент фасада здания (навес над входными дверями зданий), 6 - часть помещения в местах общего пользования (вестибюли, холлы, фойе, коридоры), 7 - линии электропередачи, линии связи (в том числе линейно-кабельные сооружения), 8 - трубопроводы, 9 - автомобильные дороги, 10 - железнодорожные линии, 11 - резервуар, иная емкость, 12 - скважины на воду, 13 - скважины газовые и нефтяные, 14 - скважины иные, 15 - движимое имущество, предоставляемое в прокат, 16 - иные.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21" w:name="Par9904"/>
      <w:bookmarkEnd w:id="21"/>
      <w:r>
        <w:rPr>
          <w:rFonts w:cs="Times New Roman" w:ascii="Times New Roman" w:hAnsi="Times New Roman"/>
        </w:rPr>
        <w:t>&lt;35&gt; Указывается направление использования имущества, переданного в аренду (разрешенное использование): 1 - размещение банкоматов, 2 - размещение торговых автоматов для продажи воды, кофе и кондитерских изделий, 3 - размещение столовых и буфетов, 4 - размещение книжных киосков, магазинов канцелярских принадлежностей, 5 - размещение аптечных пунктов, 6 - размещение торговых автоматов для продажи бахил, одноразовых халатов, 7 - размещение платежных терминалов, 8 - размещение иных торговых точек, 9 - размещение офисов банков, 10 - проведение образовательных и информационно-просветительских мероприятий, 11 - проведение концертно-зрелищных мероприятий, 12 - проведение ярмарок, выставок, 13 - проведение конгрессов, съездов, симпозиумов, конференций, 14 - проведение спортивных мероприятий, 15 - проведение иных культурно-массовых мероприятий, 16 - прокат оборудования, 17 - прокат спортивного инвентаря, 18 - иное.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22" w:name="Par9905"/>
      <w:bookmarkEnd w:id="22"/>
      <w:r>
        <w:rPr>
          <w:rFonts w:cs="Times New Roman" w:ascii="Times New Roman" w:hAnsi="Times New Roman"/>
        </w:rPr>
        <w:t>&lt;36&gt; В случае указания в графе 8 значения "18 - иное" указывается направление использования переданного в аренду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default" r:id="rId79"/>
      <w:headerReference w:type="first" r:id="rId80"/>
      <w:footnotePr>
        <w:numFmt w:val="decimal"/>
      </w:footnote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imesET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before="0" w:after="200"/>
        <w:rPr/>
      </w:pPr>
      <w:r>
        <w:rPr>
          <w:rStyle w:val="Style15"/>
        </w:rPr>
        <w:footnoteRef/>
      </w:r>
      <w:r>
        <w:rPr/>
        <w:tab/>
        <w:t>Показывается среднесписочная численность работников (с одним десятичным знаком).</w:t>
      </w:r>
    </w:p>
  </w:footnote>
  <w:footnote w:id="3">
    <w:p>
      <w:pPr>
        <w:pStyle w:val="FootnoteText"/>
        <w:spacing w:before="0" w:after="200"/>
        <w:rPr/>
      </w:pPr>
      <w:r>
        <w:rPr>
          <w:rStyle w:val="Style15"/>
        </w:rPr>
        <w:footnoteRef/>
      </w:r>
      <w:r>
        <w:rPr/>
        <w:tab/>
        <w:t>Средняя численность внешних совместителей исчисляется пропорционально фактически отработанному времени (с одним десятичным знаком)</w:t>
      </w:r>
    </w:p>
  </w:footnote>
  <w:footnote w:id="4">
    <w:p>
      <w:pPr>
        <w:pStyle w:val="FootnoteText"/>
        <w:spacing w:before="0" w:after="200"/>
        <w:rPr/>
      </w:pPr>
      <w:r>
        <w:rPr>
          <w:rStyle w:val="Style15"/>
        </w:rPr>
        <w:footnoteRef/>
      </w:r>
      <w:r>
        <w:rPr/>
        <w:tab/>
        <w:t>Включая вознаграждение за работу по договорам гражданско-правового характера, заключенным работником списочного состава со своей организацией.</w:t>
      </w:r>
    </w:p>
  </w:footnote>
  <w:footnote w:id="5">
    <w:p>
      <w:pPr>
        <w:pStyle w:val="FootnoteText"/>
        <w:spacing w:before="0" w:after="200"/>
        <w:rPr>
          <w:rFonts w:ascii="Times New Roman" w:hAnsi="Times New Roman"/>
        </w:rPr>
      </w:pPr>
      <w:r>
        <w:rPr>
          <w:rStyle w:val="Style15"/>
        </w:rPr>
        <w:footnoteRef/>
      </w:r>
      <w:r>
        <w:rPr>
          <w:rFonts w:ascii="Times New Roman" w:hAnsi="Times New Roman"/>
        </w:rPr>
        <w:tab/>
        <w:t>Показывается среднесписочная численность работников (с одним десятичным знаком).</w:t>
      </w:r>
    </w:p>
  </w:footnote>
  <w:footnote w:id="6">
    <w:p>
      <w:pPr>
        <w:pStyle w:val="FootnoteText"/>
        <w:spacing w:before="0" w:after="200"/>
        <w:rPr/>
      </w:pPr>
      <w:r>
        <w:rPr>
          <w:rStyle w:val="Style15"/>
        </w:rPr>
        <w:footnoteRef/>
      </w:r>
      <w:r>
        <w:rPr/>
        <w:tab/>
        <w:t>Средняя численность внешних совместителей исчисляется пропорционально фактически отработанному времени (с одним десятичным знаком)</w:t>
      </w:r>
    </w:p>
  </w:footnote>
  <w:footnote w:id="7">
    <w:p>
      <w:pPr>
        <w:pStyle w:val="FootnoteText"/>
        <w:spacing w:before="0" w:after="200"/>
        <w:rPr/>
      </w:pPr>
      <w:r>
        <w:rPr>
          <w:rStyle w:val="Style15"/>
        </w:rPr>
        <w:footnoteRef/>
      </w:r>
      <w:r>
        <w:rPr/>
        <w:tab/>
        <w:t>Включая вознаграждение за работу по договорам гражданско-правового характера, заключенным работником списочного состава со своей организацией.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15554904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20753307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66449010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24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92378844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25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57787748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27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57787748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2065166934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861805138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784164829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35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641724705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36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hdr>
</file>

<file path=word/header3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937752088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44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18114116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45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575653580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47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68699045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48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2035109209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51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4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00995687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4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983871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53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4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670096426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54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4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14076376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55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4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72044741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87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4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hdr>
</file>

<file path=word/header5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10243054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5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887961571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52898371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0c1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spacing w:before="200" w:after="0"/>
      <w:ind w:firstLine="539" w:left="23"/>
      <w:jc w:val="both"/>
      <w:outlineLvl w:val="0"/>
    </w:pPr>
    <w:rPr>
      <w:rFonts w:ascii="TimesET" w:hAnsi="TimesE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9c7681"/>
    <w:rPr/>
  </w:style>
  <w:style w:type="character" w:styleId="Style14" w:customStyle="1">
    <w:name w:val="Нижний колонтитул Знак"/>
    <w:basedOn w:val="DefaultParagraphFont"/>
    <w:uiPriority w:val="99"/>
    <w:qFormat/>
    <w:rsid w:val="009c7681"/>
    <w:rPr/>
  </w:style>
  <w:style w:type="character" w:styleId="Hyperlink">
    <w:name w:val="Hyperlink"/>
    <w:rPr>
      <w:color w:val="000080"/>
      <w:u w:val="single"/>
    </w:rPr>
  </w:style>
  <w:style w:type="character" w:styleId="Style15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9c76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4"/>
    <w:uiPriority w:val="99"/>
    <w:unhideWhenUsed/>
    <w:rsid w:val="009c76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c42c4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0" w:customStyle="1">
    <w:name w:val="Содержимое врезки"/>
    <w:basedOn w:val="Normal"/>
    <w:qFormat/>
    <w:pPr/>
    <w:rPr/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en-US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lineRule="auto" w:line="276" w:before="0" w:after="20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Arial" w:hAnsi="Arial" w:eastAsia="Courier New" w:cs="Arial"/>
      <w:b/>
      <w:bCs/>
      <w:color w:val="auto"/>
      <w:kern w:val="2"/>
      <w:sz w:val="20"/>
      <w:szCs w:val="20"/>
      <w:lang w:val="ru-RU" w:eastAsia="ru-RU" w:bidi="ar-SA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bf744d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412118&amp;date=25.07.2022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yperlink" Target="consultantplus://offline/ref=E2484708381718A24375A1F565E7B170A07EC3F0DD677A19495E892C94548D8B1F9838ED2E7EC88C49AD60A0C3n219L" TargetMode="External"/><Relationship Id="rId7" Type="http://schemas.openxmlformats.org/officeDocument/2006/relationships/hyperlink" Target="consultantplus://offline/ref=E2484708381718A24375A1F565E7B170A57ECBF8DF637A19495E892C94548D8B1F9838ED2E7EC88C49AD60A0C3n219L" TargetMode="Externa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hyperlink" Target="consultantplus://offline/ref=E2484708381718A24375A1F565E7B170A07EC3F0DD677A19495E892C94548D8B1F9838ED2E7EC88C49AD60A0C3n219L" TargetMode="External"/><Relationship Id="rId13" Type="http://schemas.openxmlformats.org/officeDocument/2006/relationships/header" Target="header8.xml"/><Relationship Id="rId14" Type="http://schemas.openxmlformats.org/officeDocument/2006/relationships/header" Target="header9.xml"/><Relationship Id="rId15" Type="http://schemas.openxmlformats.org/officeDocument/2006/relationships/hyperlink" Target="consultantplus://offline/ref=E2484708381718A24375A1F565E7B170A578C2F0D9627A19495E892C94548D8B1F9838ED2E7EC88C49AD60A0C3n219L" TargetMode="External"/><Relationship Id="rId16" Type="http://schemas.openxmlformats.org/officeDocument/2006/relationships/hyperlink" Target="consultantplus://offline/ref=E2484708381718A24375A1F565E7B170A57ECBF8DF637A19495E892C94548D8B1F9838ED2E7EC88C49AD60A0C3n219L" TargetMode="External"/><Relationship Id="rId17" Type="http://schemas.openxmlformats.org/officeDocument/2006/relationships/hyperlink" Target="consultantplus://offline/ref=E2484708381718A24375A1F565E7B170A578C2F0D9627A19495E892C94548D8B1F9838ED2E7EC88C49AD60A0C3n219L" TargetMode="External"/><Relationship Id="rId18" Type="http://schemas.openxmlformats.org/officeDocument/2006/relationships/hyperlink" Target="consultantplus://offline/ref=E2484708381718A24375A1F565E7B170A57ECBF8DF637A19495E892C94548D8B1F9838ED2E7EC88C49AD60A0C3n219L" TargetMode="External"/><Relationship Id="rId19" Type="http://schemas.openxmlformats.org/officeDocument/2006/relationships/hyperlink" Target="consultantplus://offline/ref=E2484708381718A24375A1F565E7B170A578C2F0D9627A19495E892C94548D8B1F9838ED2E7EC88C49AD60A0C3n219L" TargetMode="External"/><Relationship Id="rId20" Type="http://schemas.openxmlformats.org/officeDocument/2006/relationships/hyperlink" Target="consultantplus://offline/ref=E2484708381718A24375A1F565E7B170A57ECBF8DF637A19495E892C94548D8B1F9838ED2E7EC88C49AD60A0C3n219L" TargetMode="External"/><Relationship Id="rId21" Type="http://schemas.openxmlformats.org/officeDocument/2006/relationships/header" Target="header10.xml"/><Relationship Id="rId22" Type="http://schemas.openxmlformats.org/officeDocument/2006/relationships/header" Target="header11.xml"/><Relationship Id="rId23" Type="http://schemas.openxmlformats.org/officeDocument/2006/relationships/hyperlink" Target="consultantplus://offline/ref=E2484708381718A24375A1F565E7B170A07EC3F0DD677A19495E892C94548D8B1F9838ED2E7EC88C49AD60A0C3n219L" TargetMode="External"/><Relationship Id="rId24" Type="http://schemas.openxmlformats.org/officeDocument/2006/relationships/header" Target="header12.xml"/><Relationship Id="rId25" Type="http://schemas.openxmlformats.org/officeDocument/2006/relationships/header" Target="header13.xml"/><Relationship Id="rId26" Type="http://schemas.openxmlformats.org/officeDocument/2006/relationships/hyperlink" Target="consultantplus://offline/ref=E2484708381718A24375A1F565E7B170A579C3F0D9677A19495E892C94548D8B1F9838ED2E7EC88C49AD60A0C3n219L" TargetMode="External"/><Relationship Id="rId27" Type="http://schemas.openxmlformats.org/officeDocument/2006/relationships/header" Target="header14.xml"/><Relationship Id="rId28" Type="http://schemas.openxmlformats.org/officeDocument/2006/relationships/header" Target="header15.xml"/><Relationship Id="rId29" Type="http://schemas.openxmlformats.org/officeDocument/2006/relationships/hyperlink" Target="consultantplus://offline/ref=E2484708381718A24375A1F565E7B170A07EC3F0DD677A19495E892C94548D8B1F9838ED2E7EC88C49AD60A0C3n219L" TargetMode="External"/><Relationship Id="rId30" Type="http://schemas.openxmlformats.org/officeDocument/2006/relationships/hyperlink" Target="consultantplus://offline/ref=E2484708381718A24375A1F565E7B170A57ECBF8DF637A19495E892C94548D8B1F9838ED2E7EC88C49AD60A0C3n219L" TargetMode="External"/><Relationship Id="rId31" Type="http://schemas.openxmlformats.org/officeDocument/2006/relationships/header" Target="header16.xml"/><Relationship Id="rId32" Type="http://schemas.openxmlformats.org/officeDocument/2006/relationships/header" Target="header17.xml"/><Relationship Id="rId33" Type="http://schemas.openxmlformats.org/officeDocument/2006/relationships/header" Target="header18.xml"/><Relationship Id="rId34" Type="http://schemas.openxmlformats.org/officeDocument/2006/relationships/header" Target="header19.xml"/><Relationship Id="rId35" Type="http://schemas.openxmlformats.org/officeDocument/2006/relationships/hyperlink" Target="consultantplus://offline/ref=E2484708381718A24375A1F565E7B170A07EC3F0DD677A19495E892C94548D8B1F9838ED2E7EC88C49AD60A0C3n219L" TargetMode="External"/><Relationship Id="rId36" Type="http://schemas.openxmlformats.org/officeDocument/2006/relationships/header" Target="header20.xml"/><Relationship Id="rId37" Type="http://schemas.openxmlformats.org/officeDocument/2006/relationships/header" Target="header21.xml"/><Relationship Id="rId38" Type="http://schemas.openxmlformats.org/officeDocument/2006/relationships/header" Target="header22.xml"/><Relationship Id="rId39" Type="http://schemas.openxmlformats.org/officeDocument/2006/relationships/header" Target="header23.xml"/><Relationship Id="rId40" Type="http://schemas.openxmlformats.org/officeDocument/2006/relationships/hyperlink" Target="consultantplus://offline/ref=E2484708381718A24375A1F565E7B170A07EC3F0DD677A19495E892C94548D8B1F9838ED2E7EC88C49AD60A0C3n219L" TargetMode="External"/><Relationship Id="rId41" Type="http://schemas.openxmlformats.org/officeDocument/2006/relationships/header" Target="header24.xml"/><Relationship Id="rId42" Type="http://schemas.openxmlformats.org/officeDocument/2006/relationships/header" Target="header25.xml"/><Relationship Id="rId43" Type="http://schemas.openxmlformats.org/officeDocument/2006/relationships/header" Target="header26.xml"/><Relationship Id="rId44" Type="http://schemas.openxmlformats.org/officeDocument/2006/relationships/header" Target="header27.xml"/><Relationship Id="rId45" Type="http://schemas.openxmlformats.org/officeDocument/2006/relationships/hyperlink" Target="consultantplus://offline/ref=E2484708381718A24375A1F565E7B170A07EC3F0DD677A19495E892C94548D8B1F9838ED2E7EC88C49AD60A0C3n219L" TargetMode="External"/><Relationship Id="rId46" Type="http://schemas.openxmlformats.org/officeDocument/2006/relationships/header" Target="header28.xml"/><Relationship Id="rId47" Type="http://schemas.openxmlformats.org/officeDocument/2006/relationships/header" Target="header29.xml"/><Relationship Id="rId48" Type="http://schemas.openxmlformats.org/officeDocument/2006/relationships/header" Target="header30.xml"/><Relationship Id="rId49" Type="http://schemas.openxmlformats.org/officeDocument/2006/relationships/header" Target="header31.xml"/><Relationship Id="rId50" Type="http://schemas.openxmlformats.org/officeDocument/2006/relationships/hyperlink" Target="consultantplus://offline/ref=E2484708381718A24375A1F565E7B170A07EC3F0DD677A19495E892C94548D8B1F9838ED2E7EC88C49AD60A0C3n219L" TargetMode="External"/><Relationship Id="rId51" Type="http://schemas.openxmlformats.org/officeDocument/2006/relationships/header" Target="header32.xml"/><Relationship Id="rId52" Type="http://schemas.openxmlformats.org/officeDocument/2006/relationships/header" Target="header33.xml"/><Relationship Id="rId53" Type="http://schemas.openxmlformats.org/officeDocument/2006/relationships/header" Target="header34.xml"/><Relationship Id="rId54" Type="http://schemas.openxmlformats.org/officeDocument/2006/relationships/header" Target="header35.xml"/><Relationship Id="rId55" Type="http://schemas.openxmlformats.org/officeDocument/2006/relationships/hyperlink" Target="consultantplus://offline/ref=E2484708381718A24375A1F565E7B170A07EC3F0DD677A19495E892C94548D8B1F9838ED2E7EC88C49AD60A0C3n219L" TargetMode="External"/><Relationship Id="rId56" Type="http://schemas.openxmlformats.org/officeDocument/2006/relationships/header" Target="header36.xml"/><Relationship Id="rId57" Type="http://schemas.openxmlformats.org/officeDocument/2006/relationships/header" Target="header37.xml"/><Relationship Id="rId58" Type="http://schemas.openxmlformats.org/officeDocument/2006/relationships/hyperlink" Target="consultantplus://offline/ref=E2484708381718A24375A1F565E7B170A07EC3F0DD677A19495E892C94548D8B1F9838ED2E7EC88C49AD60A0C3n219L" TargetMode="External"/><Relationship Id="rId59" Type="http://schemas.openxmlformats.org/officeDocument/2006/relationships/hyperlink" Target="consultantplus://offline/ref=E2484708381718A24375A1F565E7B170A57ECBF8DF637A19495E892C94548D8B1F9838ED2E7EC88C49AD60A0C3n219L" TargetMode="External"/><Relationship Id="rId60" Type="http://schemas.openxmlformats.org/officeDocument/2006/relationships/header" Target="header38.xml"/><Relationship Id="rId61" Type="http://schemas.openxmlformats.org/officeDocument/2006/relationships/header" Target="header39.xml"/><Relationship Id="rId62" Type="http://schemas.openxmlformats.org/officeDocument/2006/relationships/hyperlink" Target="consultantplus://offline/ref=E2484708381718A24375A1F565E7B170A07EC3F0DD677A19495E892C94548D8B1F9838ED2E7EC88C49AD60A0C3n219L" TargetMode="External"/><Relationship Id="rId63" Type="http://schemas.openxmlformats.org/officeDocument/2006/relationships/header" Target="header40.xml"/><Relationship Id="rId64" Type="http://schemas.openxmlformats.org/officeDocument/2006/relationships/header" Target="header41.xml"/><Relationship Id="rId65" Type="http://schemas.openxmlformats.org/officeDocument/2006/relationships/hyperlink" Target="consultantplus://offline/ref=E2484708381718A24375A1F565E7B170A07EC3F0DD677A19495E892C94548D8B1F9838ED2E7EC88C49AD60A0C3n219L" TargetMode="External"/><Relationship Id="rId66" Type="http://schemas.openxmlformats.org/officeDocument/2006/relationships/hyperlink" Target="consultantplus://offline/ref=E2484708381718A24375A1F565E7B170A57ECBF8DF637A19495E892C94548D8B1F9838ED2E7EC88C49AD60A0C3n219L" TargetMode="External"/><Relationship Id="rId67" Type="http://schemas.openxmlformats.org/officeDocument/2006/relationships/header" Target="header42.xml"/><Relationship Id="rId68" Type="http://schemas.openxmlformats.org/officeDocument/2006/relationships/header" Target="header43.xml"/><Relationship Id="rId69" Type="http://schemas.openxmlformats.org/officeDocument/2006/relationships/header" Target="header44.xml"/><Relationship Id="rId70" Type="http://schemas.openxmlformats.org/officeDocument/2006/relationships/header" Target="header45.xml"/><Relationship Id="rId71" Type="http://schemas.openxmlformats.org/officeDocument/2006/relationships/hyperlink" Target="consultantplus://offline/ref=E2484708381718A24375A1F565E7B170A07EC3F0DD677A19495E892C94548D8B1F9838ED2E7EC88C49AD60A0C3n219L" TargetMode="External"/><Relationship Id="rId72" Type="http://schemas.openxmlformats.org/officeDocument/2006/relationships/header" Target="header46.xml"/><Relationship Id="rId73" Type="http://schemas.openxmlformats.org/officeDocument/2006/relationships/header" Target="header47.xml"/><Relationship Id="rId74" Type="http://schemas.openxmlformats.org/officeDocument/2006/relationships/hyperlink" Target="consultantplus://offline/ref=E2484708381718A24375A1F565E7B170A07EC3F0DD677A19495E892C94548D8B1F9838ED2E7EC88C49AD60A0C3n219L" TargetMode="External"/><Relationship Id="rId75" Type="http://schemas.openxmlformats.org/officeDocument/2006/relationships/header" Target="header48.xml"/><Relationship Id="rId76" Type="http://schemas.openxmlformats.org/officeDocument/2006/relationships/header" Target="header49.xml"/><Relationship Id="rId77" Type="http://schemas.openxmlformats.org/officeDocument/2006/relationships/hyperlink" Target="consultantplus://offline/ref=B85930C950EF1C7843F14CD224CC329AB257F4FDC99571908D5FE9170793605337D2591160143846E9760F26C6o214L" TargetMode="External"/><Relationship Id="rId78" Type="http://schemas.openxmlformats.org/officeDocument/2006/relationships/hyperlink" Target="consultantplus://offline/ref=B85930C950EF1C7843F14CD224CC329AB757FCF5CB9171908D5FE9170793605337D2591160143846E9760F26C6o214L" TargetMode="External"/><Relationship Id="rId79" Type="http://schemas.openxmlformats.org/officeDocument/2006/relationships/header" Target="header50.xml"/><Relationship Id="rId80" Type="http://schemas.openxmlformats.org/officeDocument/2006/relationships/header" Target="header51.xml"/><Relationship Id="rId81" Type="http://schemas.openxmlformats.org/officeDocument/2006/relationships/footnotes" Target="footnotes.xml"/><Relationship Id="rId82" Type="http://schemas.openxmlformats.org/officeDocument/2006/relationships/fontTable" Target="fontTable.xml"/><Relationship Id="rId83" Type="http://schemas.openxmlformats.org/officeDocument/2006/relationships/settings" Target="settings.xml"/><Relationship Id="rId84" Type="http://schemas.openxmlformats.org/officeDocument/2006/relationships/theme" Target="theme/theme1.xml"/><Relationship Id="rId8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0FD07-07C7-4559-A39F-2B266E80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LibreOffice/7.6.0.3$Linux_X86_64 LibreOffice_project/60$Build-3</Application>
  <AppVersion>15.0000</AppVersion>
  <Pages>90</Pages>
  <Words>7911</Words>
  <Characters>50535</Characters>
  <CharactersWithSpaces>56006</CharactersWithSpaces>
  <Paragraphs>2534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2023-10-24T10:27:00Z</dcterms:created>
  <dc:creator>A_Dyachenko</dc:creator>
  <dc:description/>
  <dc:language>ru-RU</dc:language>
  <cp:lastModifiedBy/>
  <cp:lastPrinted>2023-11-01T08:39:17Z</cp:lastPrinted>
  <dcterms:modified xsi:type="dcterms:W3CDTF">2023-11-01T08:41:27Z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